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117" w:type="dxa"/>
        <w:jc w:val="center"/>
        <w:shd w:val="clear" w:color="auto" w:fill="FFFFFF"/>
        <w:tblCellMar>
          <w:left w:w="0" w:type="dxa"/>
          <w:right w:w="0" w:type="dxa"/>
        </w:tblCellMar>
        <w:tblLook w:val="04A0" w:firstRow="1" w:lastRow="0" w:firstColumn="1" w:lastColumn="0" w:noHBand="0" w:noVBand="1"/>
      </w:tblPr>
      <w:tblGrid>
        <w:gridCol w:w="5258"/>
        <w:gridCol w:w="3211"/>
        <w:gridCol w:w="5648"/>
      </w:tblGrid>
      <w:tr w:rsidR="00105D1F" w:rsidRPr="001117EC" w:rsidTr="00105D1F">
        <w:trPr>
          <w:trHeight w:val="288"/>
          <w:jc w:val="center"/>
        </w:trPr>
        <w:tc>
          <w:tcPr>
            <w:tcW w:w="5258" w:type="dxa"/>
            <w:shd w:val="clear" w:color="auto" w:fill="FFFFFF"/>
            <w:tcMar>
              <w:top w:w="0" w:type="dxa"/>
              <w:left w:w="108" w:type="dxa"/>
              <w:bottom w:w="0" w:type="dxa"/>
              <w:right w:w="108" w:type="dxa"/>
            </w:tcMar>
            <w:hideMark/>
          </w:tcPr>
          <w:p w:rsidR="00105D1F" w:rsidRPr="001117EC" w:rsidRDefault="00105D1F" w:rsidP="00B1000E">
            <w:pPr>
              <w:spacing w:after="0" w:line="240" w:lineRule="auto"/>
              <w:jc w:val="center"/>
              <w:rPr>
                <w:rFonts w:eastAsia="Times New Roman" w:cs="Times New Roman"/>
                <w:bCs/>
                <w:sz w:val="26"/>
                <w:szCs w:val="26"/>
              </w:rPr>
            </w:pPr>
            <w:r w:rsidRPr="001117EC">
              <w:rPr>
                <w:rFonts w:eastAsia="Times New Roman" w:cs="Times New Roman"/>
                <w:bCs/>
                <w:sz w:val="26"/>
                <w:szCs w:val="26"/>
              </w:rPr>
              <w:t xml:space="preserve">UBND TỈNH </w:t>
            </w:r>
            <w:r>
              <w:rPr>
                <w:rFonts w:eastAsia="Times New Roman" w:cs="Times New Roman"/>
                <w:bCs/>
                <w:sz w:val="26"/>
                <w:szCs w:val="26"/>
              </w:rPr>
              <w:t>THÁI NGUYÊN</w:t>
            </w:r>
          </w:p>
          <w:p w:rsidR="00105D1F" w:rsidRDefault="008D23C9" w:rsidP="00B1000E">
            <w:pPr>
              <w:spacing w:after="0" w:line="240" w:lineRule="auto"/>
              <w:jc w:val="center"/>
              <w:rPr>
                <w:rFonts w:eastAsia="Times New Roman" w:cs="Times New Roman"/>
                <w:sz w:val="26"/>
                <w:szCs w:val="26"/>
              </w:rPr>
            </w:pPr>
            <w:r w:rsidRPr="001117EC">
              <w:rPr>
                <w:rFonts w:eastAsia="Times New Roman" w:cs="Times New Roman"/>
                <w:b/>
                <w:bCs/>
                <w:noProof/>
                <w:sz w:val="26"/>
                <w:szCs w:val="26"/>
              </w:rPr>
              <mc:AlternateContent>
                <mc:Choice Requires="wps">
                  <w:drawing>
                    <wp:anchor distT="0" distB="0" distL="114300" distR="114300" simplePos="0" relativeHeight="251668480" behindDoc="0" locked="0" layoutInCell="1" allowOverlap="1" wp14:anchorId="6150E926" wp14:editId="780D3A9B">
                      <wp:simplePos x="0" y="0"/>
                      <wp:positionH relativeFrom="column">
                        <wp:posOffset>835660</wp:posOffset>
                      </wp:positionH>
                      <wp:positionV relativeFrom="paragraph">
                        <wp:posOffset>208594</wp:posOffset>
                      </wp:positionV>
                      <wp:extent cx="1083945" cy="0"/>
                      <wp:effectExtent l="0" t="0" r="20955" b="19050"/>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39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9BF67BF" id="_x0000_t32" coordsize="21600,21600" o:spt="32" o:oned="t" path="m,l21600,21600e" filled="f">
                      <v:path arrowok="t" fillok="f" o:connecttype="none"/>
                      <o:lock v:ext="edit" shapetype="t"/>
                    </v:shapetype>
                    <v:shape id="AutoShape 3" o:spid="_x0000_s1026" type="#_x0000_t32" style="position:absolute;margin-left:65.8pt;margin-top:16.4pt;width:85.35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"/>
                  </w:pict>
                </mc:Fallback>
              </mc:AlternateContent>
            </w:r>
            <w:r w:rsidR="00105D1F" w:rsidRPr="001117EC">
              <w:rPr>
                <w:rFonts w:eastAsia="Times New Roman" w:cs="Times New Roman"/>
                <w:b/>
                <w:bCs/>
                <w:sz w:val="26"/>
                <w:szCs w:val="26"/>
              </w:rPr>
              <w:t>SỞ NÔNG NGHIỆP VÀ MÔI TRƯỜNG</w:t>
            </w:r>
            <w:r w:rsidR="00105D1F" w:rsidRPr="001117EC">
              <w:rPr>
                <w:rFonts w:eastAsia="Times New Roman" w:cs="Times New Roman"/>
                <w:b/>
                <w:bCs/>
                <w:sz w:val="26"/>
                <w:szCs w:val="26"/>
              </w:rPr>
              <w:br/>
            </w:r>
          </w:p>
          <w:p w:rsidR="00105D1F" w:rsidRPr="001117EC" w:rsidRDefault="00105D1F" w:rsidP="00B1000E">
            <w:pPr>
              <w:spacing w:after="0" w:line="240" w:lineRule="auto"/>
              <w:jc w:val="center"/>
              <w:rPr>
                <w:rFonts w:eastAsia="Times New Roman" w:cs="Times New Roman"/>
                <w:sz w:val="26"/>
                <w:szCs w:val="26"/>
              </w:rPr>
            </w:pPr>
            <w:r>
              <w:rPr>
                <w:rFonts w:eastAsia="Times New Roman" w:cs="Times New Roman"/>
                <w:sz w:val="26"/>
                <w:szCs w:val="26"/>
              </w:rPr>
              <w:t>(DỰ THẢO)</w:t>
            </w:r>
          </w:p>
        </w:tc>
        <w:tc>
          <w:tcPr>
            <w:tcW w:w="3211" w:type="dxa"/>
            <w:shd w:val="clear" w:color="auto" w:fill="FFFFFF"/>
          </w:tcPr>
          <w:p w:rsidR="00105D1F" w:rsidRPr="001117EC" w:rsidRDefault="00105D1F" w:rsidP="00B1000E">
            <w:pPr>
              <w:spacing w:after="0" w:line="240" w:lineRule="auto"/>
              <w:jc w:val="center"/>
              <w:rPr>
                <w:rFonts w:eastAsia="Times New Roman" w:cs="Times New Roman"/>
                <w:sz w:val="26"/>
                <w:szCs w:val="26"/>
              </w:rPr>
            </w:pPr>
          </w:p>
        </w:tc>
        <w:tc>
          <w:tcPr>
            <w:tcW w:w="5648" w:type="dxa"/>
            <w:shd w:val="clear" w:color="auto" w:fill="FFFFFF"/>
            <w:tcMar>
              <w:top w:w="0" w:type="dxa"/>
              <w:left w:w="108" w:type="dxa"/>
              <w:bottom w:w="0" w:type="dxa"/>
              <w:right w:w="108" w:type="dxa"/>
            </w:tcMar>
            <w:hideMark/>
          </w:tcPr>
          <w:p w:rsidR="00105D1F" w:rsidRPr="001117EC" w:rsidRDefault="00105D1F" w:rsidP="00B1000E">
            <w:pPr>
              <w:spacing w:after="0" w:line="240" w:lineRule="auto"/>
              <w:jc w:val="center"/>
              <w:rPr>
                <w:rFonts w:eastAsia="Times New Roman" w:cs="Times New Roman"/>
                <w:sz w:val="26"/>
                <w:szCs w:val="26"/>
              </w:rPr>
            </w:pPr>
            <w:r w:rsidRPr="001117EC">
              <w:rPr>
                <w:rFonts w:eastAsia="Times New Roman" w:cs="Times New Roman"/>
                <w:b/>
                <w:bCs/>
                <w:noProof/>
                <w:sz w:val="26"/>
                <w:szCs w:val="26"/>
              </w:rPr>
              <mc:AlternateContent>
                <mc:Choice Requires="wps">
                  <w:drawing>
                    <wp:anchor distT="0" distB="0" distL="114300" distR="114300" simplePos="0" relativeHeight="251662336" behindDoc="0" locked="0" layoutInCell="1" allowOverlap="1" wp14:anchorId="74DFF8FC" wp14:editId="4F5FCC63">
                      <wp:simplePos x="0" y="0"/>
                      <wp:positionH relativeFrom="column">
                        <wp:posOffset>589915</wp:posOffset>
                      </wp:positionH>
                      <wp:positionV relativeFrom="paragraph">
                        <wp:posOffset>392430</wp:posOffset>
                      </wp:positionV>
                      <wp:extent cx="2228850" cy="0"/>
                      <wp:effectExtent l="0" t="0" r="19050" b="1905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28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D50F206" id="AutoShape 2" o:spid="_x0000_s1026" type="#_x0000_t32" style="position:absolute;margin-left:46.45pt;margin-top:30.9pt;width:175.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"/>
                  </w:pict>
                </mc:Fallback>
              </mc:AlternateContent>
            </w:r>
            <w:r w:rsidRPr="001117EC">
              <w:rPr>
                <w:rFonts w:eastAsia="Times New Roman" w:cs="Times New Roman"/>
                <w:b/>
                <w:bCs/>
                <w:sz w:val="26"/>
                <w:szCs w:val="26"/>
              </w:rPr>
              <w:t>CỘNG HÒA XÃ HỘI CHỦ NGHĨA VIỆT NAM</w:t>
            </w:r>
            <w:r w:rsidRPr="001117EC">
              <w:rPr>
                <w:rFonts w:eastAsia="Times New Roman" w:cs="Times New Roman"/>
                <w:b/>
                <w:bCs/>
                <w:sz w:val="26"/>
                <w:szCs w:val="26"/>
              </w:rPr>
              <w:br/>
            </w:r>
            <w:r w:rsidRPr="001117EC">
              <w:rPr>
                <w:rFonts w:eastAsia="Times New Roman" w:cs="Times New Roman"/>
                <w:b/>
                <w:bCs/>
                <w:szCs w:val="28"/>
              </w:rPr>
              <w:t>Độc lập - Tự do - Hạnh phúc </w:t>
            </w:r>
            <w:r w:rsidRPr="001117EC">
              <w:rPr>
                <w:rFonts w:eastAsia="Times New Roman" w:cs="Times New Roman"/>
                <w:b/>
                <w:bCs/>
                <w:sz w:val="26"/>
                <w:szCs w:val="26"/>
              </w:rPr>
              <w:br/>
            </w:r>
          </w:p>
        </w:tc>
      </w:tr>
    </w:tbl>
    <w:p w:rsidR="00105D1F" w:rsidRPr="00266D65" w:rsidRDefault="00105D1F" w:rsidP="00105D1F">
      <w:pPr>
        <w:spacing w:after="0" w:line="240" w:lineRule="auto"/>
        <w:jc w:val="center"/>
        <w:rPr>
          <w:rStyle w:val="fontstyle01"/>
          <w:rFonts w:ascii="Times New Roman" w:hAnsi="Times New Roman" w:cs="Times New Roman"/>
          <w:sz w:val="30"/>
          <w:szCs w:val="30"/>
        </w:rPr>
      </w:pPr>
      <w:r w:rsidRPr="00266D65">
        <w:rPr>
          <w:rStyle w:val="fontstyle01"/>
          <w:rFonts w:ascii="Times New Roman" w:hAnsi="Times New Roman" w:cs="Times New Roman"/>
          <w:sz w:val="30"/>
          <w:szCs w:val="30"/>
        </w:rPr>
        <w:t>Bản so sánh, thuyết minh dự thảo</w:t>
      </w:r>
    </w:p>
    <w:p w:rsidR="00105D1F" w:rsidRPr="00266D65" w:rsidRDefault="00105D1F" w:rsidP="00105D1F">
      <w:pPr>
        <w:spacing w:after="0" w:line="240" w:lineRule="auto"/>
        <w:jc w:val="center"/>
        <w:rPr>
          <w:rFonts w:eastAsia="Arial" w:cs="Times New Roman"/>
          <w:b/>
          <w:noProof/>
          <w:sz w:val="30"/>
          <w:szCs w:val="30"/>
        </w:rPr>
      </w:pPr>
      <w:r w:rsidRPr="00266D65">
        <w:rPr>
          <w:rFonts w:cs="Times New Roman"/>
          <w:b/>
          <w:bCs/>
          <w:sz w:val="30"/>
          <w:szCs w:val="30"/>
        </w:rPr>
        <w:t xml:space="preserve">Quyết định </w:t>
      </w:r>
      <w:r w:rsidRPr="00266D65">
        <w:rPr>
          <w:rFonts w:cs="Times New Roman"/>
          <w:b/>
          <w:iCs/>
          <w:noProof/>
          <w:sz w:val="30"/>
          <w:szCs w:val="30"/>
          <w:lang w:val="vi-VN"/>
        </w:rPr>
        <w:t xml:space="preserve">ban hành </w:t>
      </w:r>
      <w:r w:rsidR="008902A5">
        <w:rPr>
          <w:rFonts w:cs="Times New Roman"/>
          <w:b/>
          <w:iCs/>
          <w:noProof/>
          <w:sz w:val="30"/>
          <w:szCs w:val="30"/>
        </w:rPr>
        <w:t>định khung giá rừng</w:t>
      </w:r>
      <w:r w:rsidRPr="00266D65">
        <w:rPr>
          <w:rFonts w:eastAsia="Arial" w:cs="Times New Roman"/>
          <w:b/>
          <w:noProof/>
          <w:sz w:val="30"/>
          <w:szCs w:val="30"/>
        </w:rPr>
        <w:t xml:space="preserve"> </w:t>
      </w:r>
      <w:r w:rsidRPr="00266D65">
        <w:rPr>
          <w:rFonts w:eastAsia="Arial" w:cs="Times New Roman"/>
          <w:b/>
          <w:noProof/>
          <w:sz w:val="30"/>
          <w:szCs w:val="30"/>
          <w:lang w:val="vi-VN"/>
        </w:rPr>
        <w:t>trên địa bàn tỉnh Thái Nguyên</w:t>
      </w:r>
    </w:p>
    <w:p w:rsidR="00F903E8" w:rsidRPr="00F903E8" w:rsidRDefault="008D23C9" w:rsidP="00105D1F">
      <w:pPr>
        <w:spacing w:after="0" w:line="240" w:lineRule="auto"/>
        <w:jc w:val="center"/>
        <w:rPr>
          <w:rFonts w:asciiTheme="minorHAnsi" w:hAnsiTheme="minorHAnsi"/>
          <w:b/>
          <w:bCs/>
          <w:szCs w:val="28"/>
        </w:rPr>
      </w:pPr>
      <w:r w:rsidRPr="001117EC">
        <w:rPr>
          <w:rFonts w:eastAsia="Times New Roman" w:cs="Times New Roman"/>
          <w:b/>
          <w:bCs/>
          <w:noProof/>
          <w:sz w:val="26"/>
          <w:szCs w:val="26"/>
        </w:rPr>
        <mc:AlternateContent>
          <mc:Choice Requires="wps">
            <w:drawing>
              <wp:anchor distT="0" distB="0" distL="114300" distR="114300" simplePos="0" relativeHeight="251670528" behindDoc="0" locked="0" layoutInCell="1" allowOverlap="1" wp14:anchorId="48FEDF68" wp14:editId="74CD7910">
                <wp:simplePos x="0" y="0"/>
                <wp:positionH relativeFrom="column">
                  <wp:posOffset>3306428</wp:posOffset>
                </wp:positionH>
                <wp:positionV relativeFrom="paragraph">
                  <wp:posOffset>28575</wp:posOffset>
                </wp:positionV>
                <wp:extent cx="2696909" cy="0"/>
                <wp:effectExtent l="0" t="0" r="0" b="0"/>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9690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FD02ABB" id="_x0000_t32" coordsize="21600,21600" o:spt="32" o:oned="t" path="m,l21600,21600e" filled="f">
                <v:path arrowok="t" fillok="f" o:connecttype="none"/>
                <o:lock v:ext="edit" shapetype="t"/>
              </v:shapetype>
              <v:shape id="AutoShape 2" o:spid="_x0000_s1026" type="#_x0000_t32" style="position:absolute;margin-left:260.35pt;margin-top:2.25pt;width:212.35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"/>
            </w:pict>
          </mc:Fallback>
        </mc:AlternateContent>
      </w:r>
    </w:p>
    <w:tbl>
      <w:tblPr>
        <w:tblStyle w:val="TableGrid"/>
        <w:tblW w:w="14737" w:type="dxa"/>
        <w:tblLayout w:type="fixed"/>
        <w:tblLook w:val="04A0" w:firstRow="1" w:lastRow="0" w:firstColumn="1" w:lastColumn="0" w:noHBand="0" w:noVBand="1"/>
      </w:tblPr>
      <w:tblGrid>
        <w:gridCol w:w="680"/>
        <w:gridCol w:w="1980"/>
        <w:gridCol w:w="3431"/>
        <w:gridCol w:w="3260"/>
        <w:gridCol w:w="3118"/>
        <w:gridCol w:w="2268"/>
      </w:tblGrid>
      <w:tr w:rsidR="009F08B0" w:rsidRPr="00861EFC" w:rsidTr="006836FF">
        <w:trPr>
          <w:trHeight w:val="651"/>
        </w:trPr>
        <w:tc>
          <w:tcPr>
            <w:tcW w:w="680" w:type="dxa"/>
            <w:vMerge w:val="restart"/>
            <w:vAlign w:val="center"/>
          </w:tcPr>
          <w:p w:rsidR="009F08B0" w:rsidRPr="00861EFC" w:rsidRDefault="009F08B0" w:rsidP="009F08B0">
            <w:pPr>
              <w:jc w:val="center"/>
              <w:rPr>
                <w:rFonts w:cs="Times New Roman"/>
                <w:b/>
                <w:sz w:val="26"/>
                <w:szCs w:val="26"/>
              </w:rPr>
            </w:pPr>
            <w:r w:rsidRPr="00861EFC">
              <w:rPr>
                <w:rFonts w:cs="Times New Roman"/>
                <w:b/>
                <w:sz w:val="26"/>
                <w:szCs w:val="26"/>
              </w:rPr>
              <w:t>TT</w:t>
            </w:r>
          </w:p>
        </w:tc>
        <w:tc>
          <w:tcPr>
            <w:tcW w:w="1980" w:type="dxa"/>
            <w:vMerge w:val="restart"/>
            <w:vAlign w:val="center"/>
          </w:tcPr>
          <w:p w:rsidR="009F08B0" w:rsidRPr="00861EFC" w:rsidRDefault="009F08B0" w:rsidP="009F08B0">
            <w:pPr>
              <w:jc w:val="center"/>
              <w:rPr>
                <w:rFonts w:cs="Times New Roman"/>
                <w:b/>
                <w:sz w:val="26"/>
                <w:szCs w:val="26"/>
              </w:rPr>
            </w:pPr>
            <w:r w:rsidRPr="00861EFC">
              <w:rPr>
                <w:rFonts w:cs="Times New Roman"/>
                <w:b/>
                <w:sz w:val="26"/>
                <w:szCs w:val="26"/>
              </w:rPr>
              <w:t>NỘI DUNG</w:t>
            </w:r>
          </w:p>
        </w:tc>
        <w:tc>
          <w:tcPr>
            <w:tcW w:w="6691" w:type="dxa"/>
            <w:gridSpan w:val="2"/>
            <w:vAlign w:val="center"/>
          </w:tcPr>
          <w:p w:rsidR="009F08B0" w:rsidRPr="00861EFC" w:rsidRDefault="009F08B0" w:rsidP="009F08B0">
            <w:pPr>
              <w:jc w:val="center"/>
              <w:rPr>
                <w:rFonts w:cs="Times New Roman"/>
                <w:sz w:val="26"/>
                <w:szCs w:val="26"/>
              </w:rPr>
            </w:pPr>
            <w:r w:rsidRPr="00861EFC">
              <w:rPr>
                <w:rFonts w:eastAsia="Times New Roman" w:cs="Times New Roman"/>
                <w:b/>
                <w:bCs/>
                <w:color w:val="000000"/>
                <w:sz w:val="26"/>
                <w:szCs w:val="26"/>
              </w:rPr>
              <w:t>VĂN BẢN QUY PHẠM PHÁP LUẬT HIỆN HÀNH</w:t>
            </w:r>
          </w:p>
        </w:tc>
        <w:tc>
          <w:tcPr>
            <w:tcW w:w="3118" w:type="dxa"/>
            <w:vMerge w:val="restart"/>
            <w:vAlign w:val="center"/>
          </w:tcPr>
          <w:p w:rsidR="009F08B0" w:rsidRPr="00861EFC" w:rsidRDefault="009F08B0" w:rsidP="009F08B0">
            <w:pPr>
              <w:jc w:val="center"/>
              <w:rPr>
                <w:rStyle w:val="fontstyle01"/>
                <w:rFonts w:ascii="Times New Roman" w:hAnsi="Times New Roman" w:cs="Times New Roman"/>
              </w:rPr>
            </w:pPr>
            <w:r w:rsidRPr="00861EFC">
              <w:rPr>
                <w:rStyle w:val="fontstyle01"/>
                <w:rFonts w:ascii="Times New Roman" w:hAnsi="Times New Roman" w:cs="Times New Roman"/>
              </w:rPr>
              <w:t>DỰ THẢO VĂN BẢN THAY THẾ</w:t>
            </w:r>
          </w:p>
        </w:tc>
        <w:tc>
          <w:tcPr>
            <w:tcW w:w="2268" w:type="dxa"/>
            <w:vMerge w:val="restart"/>
            <w:vAlign w:val="center"/>
          </w:tcPr>
          <w:p w:rsidR="009F08B0" w:rsidRPr="00861EFC" w:rsidRDefault="009F08B0" w:rsidP="009F08B0">
            <w:pPr>
              <w:jc w:val="center"/>
              <w:rPr>
                <w:rStyle w:val="fontstyle01"/>
                <w:rFonts w:ascii="Times New Roman" w:hAnsi="Times New Roman" w:cs="Times New Roman"/>
              </w:rPr>
            </w:pPr>
            <w:r w:rsidRPr="00861EFC">
              <w:rPr>
                <w:rStyle w:val="fontstyle01"/>
                <w:rFonts w:ascii="Times New Roman" w:hAnsi="Times New Roman" w:cs="Times New Roman"/>
              </w:rPr>
              <w:t>THUYẾT MINH</w:t>
            </w:r>
          </w:p>
        </w:tc>
      </w:tr>
      <w:tr w:rsidR="009F08B0" w:rsidRPr="00861EFC" w:rsidTr="006836FF">
        <w:tc>
          <w:tcPr>
            <w:tcW w:w="680" w:type="dxa"/>
            <w:vMerge/>
          </w:tcPr>
          <w:p w:rsidR="009F08B0" w:rsidRPr="00861EFC" w:rsidRDefault="009F08B0" w:rsidP="00105D1F">
            <w:pPr>
              <w:jc w:val="center"/>
              <w:rPr>
                <w:rFonts w:cs="Times New Roman"/>
                <w:sz w:val="26"/>
                <w:szCs w:val="26"/>
              </w:rPr>
            </w:pPr>
          </w:p>
        </w:tc>
        <w:tc>
          <w:tcPr>
            <w:tcW w:w="1980" w:type="dxa"/>
            <w:vMerge/>
          </w:tcPr>
          <w:p w:rsidR="009F08B0" w:rsidRPr="00861EFC" w:rsidRDefault="009F08B0" w:rsidP="00105D1F">
            <w:pPr>
              <w:jc w:val="center"/>
              <w:rPr>
                <w:rFonts w:cs="Times New Roman"/>
                <w:sz w:val="26"/>
                <w:szCs w:val="26"/>
              </w:rPr>
            </w:pPr>
          </w:p>
        </w:tc>
        <w:tc>
          <w:tcPr>
            <w:tcW w:w="3431" w:type="dxa"/>
          </w:tcPr>
          <w:p w:rsidR="009F08B0" w:rsidRPr="00861EFC" w:rsidRDefault="009F08B0" w:rsidP="00861EFC">
            <w:pPr>
              <w:jc w:val="center"/>
              <w:rPr>
                <w:rFonts w:eastAsia="Times New Roman" w:cs="Times New Roman"/>
                <w:b/>
                <w:bCs/>
                <w:color w:val="000000"/>
                <w:sz w:val="26"/>
                <w:szCs w:val="26"/>
              </w:rPr>
            </w:pPr>
            <w:r w:rsidRPr="00861EFC">
              <w:rPr>
                <w:rFonts w:cs="Times New Roman"/>
                <w:b/>
                <w:color w:val="000000"/>
                <w:sz w:val="26"/>
                <w:szCs w:val="26"/>
              </w:rPr>
              <w:t xml:space="preserve">Quyết định số </w:t>
            </w:r>
            <w:r w:rsidR="008902A5">
              <w:rPr>
                <w:rFonts w:cs="Times New Roman"/>
                <w:b/>
                <w:color w:val="000000"/>
                <w:sz w:val="26"/>
                <w:szCs w:val="26"/>
              </w:rPr>
              <w:t>29</w:t>
            </w:r>
            <w:r w:rsidRPr="00861EFC">
              <w:rPr>
                <w:rFonts w:cs="Times New Roman"/>
                <w:b/>
                <w:color w:val="000000"/>
                <w:sz w:val="26"/>
                <w:szCs w:val="26"/>
              </w:rPr>
              <w:t>/202</w:t>
            </w:r>
            <w:r w:rsidR="008902A5">
              <w:rPr>
                <w:rFonts w:cs="Times New Roman"/>
                <w:b/>
                <w:color w:val="000000"/>
                <w:sz w:val="26"/>
                <w:szCs w:val="26"/>
              </w:rPr>
              <w:t>2</w:t>
            </w:r>
            <w:r w:rsidRPr="00861EFC">
              <w:rPr>
                <w:rFonts w:cs="Times New Roman"/>
                <w:b/>
                <w:color w:val="000000"/>
                <w:sz w:val="26"/>
                <w:szCs w:val="26"/>
              </w:rPr>
              <w:t xml:space="preserve">/QĐ-UBND ngày </w:t>
            </w:r>
            <w:r w:rsidR="008902A5">
              <w:rPr>
                <w:rFonts w:cs="Times New Roman"/>
                <w:b/>
                <w:color w:val="000000"/>
                <w:sz w:val="26"/>
                <w:szCs w:val="26"/>
              </w:rPr>
              <w:t>16/12/2022</w:t>
            </w:r>
            <w:r w:rsidRPr="00861EFC">
              <w:rPr>
                <w:rFonts w:cs="Times New Roman"/>
                <w:b/>
                <w:color w:val="000000"/>
                <w:sz w:val="26"/>
                <w:szCs w:val="26"/>
              </w:rPr>
              <w:t xml:space="preserve"> của UBND tỉnh Thái Nguyên</w:t>
            </w:r>
          </w:p>
        </w:tc>
        <w:tc>
          <w:tcPr>
            <w:tcW w:w="3260" w:type="dxa"/>
          </w:tcPr>
          <w:p w:rsidR="009F08B0" w:rsidRPr="00861EFC" w:rsidRDefault="009F08B0" w:rsidP="00105D1F">
            <w:pPr>
              <w:jc w:val="center"/>
              <w:rPr>
                <w:rFonts w:cs="Times New Roman"/>
                <w:b/>
                <w:color w:val="000000"/>
                <w:sz w:val="26"/>
                <w:szCs w:val="26"/>
              </w:rPr>
            </w:pPr>
            <w:r w:rsidRPr="00861EFC">
              <w:rPr>
                <w:rFonts w:cs="Times New Roman"/>
                <w:b/>
                <w:color w:val="000000"/>
                <w:sz w:val="26"/>
                <w:szCs w:val="26"/>
              </w:rPr>
              <w:t xml:space="preserve">Quyết định số </w:t>
            </w:r>
            <w:r w:rsidR="008902A5">
              <w:rPr>
                <w:rFonts w:cs="Times New Roman"/>
                <w:b/>
                <w:color w:val="000000"/>
                <w:sz w:val="26"/>
                <w:szCs w:val="26"/>
              </w:rPr>
              <w:t>17</w:t>
            </w:r>
            <w:r w:rsidRPr="00861EFC">
              <w:rPr>
                <w:rFonts w:cs="Times New Roman"/>
                <w:b/>
                <w:color w:val="000000"/>
                <w:sz w:val="26"/>
                <w:szCs w:val="26"/>
              </w:rPr>
              <w:t>/202</w:t>
            </w:r>
            <w:r w:rsidR="008902A5">
              <w:rPr>
                <w:rFonts w:cs="Times New Roman"/>
                <w:b/>
                <w:color w:val="000000"/>
                <w:sz w:val="26"/>
                <w:szCs w:val="26"/>
              </w:rPr>
              <w:t>2</w:t>
            </w:r>
            <w:r w:rsidRPr="00861EFC">
              <w:rPr>
                <w:rFonts w:cs="Times New Roman"/>
                <w:b/>
                <w:color w:val="000000"/>
                <w:sz w:val="26"/>
                <w:szCs w:val="26"/>
              </w:rPr>
              <w:t xml:space="preserve">/QĐ-UBND ngày </w:t>
            </w:r>
            <w:r w:rsidR="008902A5">
              <w:rPr>
                <w:rFonts w:cs="Times New Roman"/>
                <w:b/>
                <w:color w:val="000000"/>
                <w:sz w:val="26"/>
                <w:szCs w:val="26"/>
              </w:rPr>
              <w:t>20</w:t>
            </w:r>
            <w:r w:rsidRPr="00861EFC">
              <w:rPr>
                <w:rFonts w:cs="Times New Roman"/>
                <w:b/>
                <w:color w:val="000000"/>
                <w:sz w:val="26"/>
                <w:szCs w:val="26"/>
              </w:rPr>
              <w:t>/</w:t>
            </w:r>
            <w:r w:rsidR="008902A5">
              <w:rPr>
                <w:rFonts w:cs="Times New Roman"/>
                <w:b/>
                <w:color w:val="000000"/>
                <w:sz w:val="26"/>
                <w:szCs w:val="26"/>
              </w:rPr>
              <w:t>05</w:t>
            </w:r>
            <w:r w:rsidRPr="00861EFC">
              <w:rPr>
                <w:rFonts w:cs="Times New Roman"/>
                <w:b/>
                <w:color w:val="000000"/>
                <w:sz w:val="26"/>
                <w:szCs w:val="26"/>
              </w:rPr>
              <w:t>/202</w:t>
            </w:r>
            <w:r w:rsidR="008902A5">
              <w:rPr>
                <w:rFonts w:cs="Times New Roman"/>
                <w:b/>
                <w:color w:val="000000"/>
                <w:sz w:val="26"/>
                <w:szCs w:val="26"/>
              </w:rPr>
              <w:t xml:space="preserve">2 của </w:t>
            </w:r>
            <w:r w:rsidRPr="00861EFC">
              <w:rPr>
                <w:rFonts w:cs="Times New Roman"/>
                <w:b/>
                <w:color w:val="000000"/>
                <w:sz w:val="26"/>
                <w:szCs w:val="26"/>
              </w:rPr>
              <w:t>UBND tỉnh Bắc Kạn</w:t>
            </w:r>
          </w:p>
        </w:tc>
        <w:tc>
          <w:tcPr>
            <w:tcW w:w="3118" w:type="dxa"/>
            <w:vMerge/>
          </w:tcPr>
          <w:p w:rsidR="009F08B0" w:rsidRPr="00861EFC" w:rsidRDefault="009F08B0" w:rsidP="00105D1F">
            <w:pPr>
              <w:jc w:val="center"/>
              <w:rPr>
                <w:rFonts w:cs="Times New Roman"/>
                <w:sz w:val="26"/>
                <w:szCs w:val="26"/>
              </w:rPr>
            </w:pPr>
          </w:p>
        </w:tc>
        <w:tc>
          <w:tcPr>
            <w:tcW w:w="2268" w:type="dxa"/>
            <w:vMerge/>
          </w:tcPr>
          <w:p w:rsidR="009F08B0" w:rsidRPr="00861EFC" w:rsidRDefault="009F08B0" w:rsidP="00105D1F">
            <w:pPr>
              <w:jc w:val="center"/>
              <w:rPr>
                <w:rFonts w:cs="Times New Roman"/>
                <w:sz w:val="26"/>
                <w:szCs w:val="26"/>
              </w:rPr>
            </w:pPr>
          </w:p>
        </w:tc>
      </w:tr>
      <w:tr w:rsidR="00534604" w:rsidRPr="006836FF" w:rsidTr="006836FF">
        <w:tc>
          <w:tcPr>
            <w:tcW w:w="680" w:type="dxa"/>
          </w:tcPr>
          <w:p w:rsidR="00534604" w:rsidRPr="006836FF" w:rsidRDefault="00534604" w:rsidP="00534604">
            <w:pPr>
              <w:jc w:val="center"/>
              <w:rPr>
                <w:rFonts w:cs="Times New Roman"/>
                <w:b/>
                <w:sz w:val="24"/>
                <w:szCs w:val="24"/>
              </w:rPr>
            </w:pPr>
            <w:r w:rsidRPr="006836FF">
              <w:rPr>
                <w:rFonts w:cs="Times New Roman"/>
                <w:b/>
                <w:sz w:val="24"/>
                <w:szCs w:val="24"/>
              </w:rPr>
              <w:t>I</w:t>
            </w:r>
          </w:p>
        </w:tc>
        <w:tc>
          <w:tcPr>
            <w:tcW w:w="5411" w:type="dxa"/>
            <w:gridSpan w:val="2"/>
          </w:tcPr>
          <w:p w:rsidR="00534604" w:rsidRPr="006836FF" w:rsidRDefault="00534604" w:rsidP="00534604">
            <w:pPr>
              <w:rPr>
                <w:rFonts w:cs="Times New Roman"/>
                <w:b/>
                <w:sz w:val="24"/>
                <w:szCs w:val="24"/>
              </w:rPr>
            </w:pPr>
            <w:r w:rsidRPr="006836FF">
              <w:rPr>
                <w:rFonts w:cs="Times New Roman"/>
                <w:b/>
                <w:sz w:val="24"/>
                <w:szCs w:val="24"/>
              </w:rPr>
              <w:t>Về Tổng quan</w:t>
            </w:r>
          </w:p>
        </w:tc>
        <w:tc>
          <w:tcPr>
            <w:tcW w:w="3260" w:type="dxa"/>
          </w:tcPr>
          <w:p w:rsidR="00534604" w:rsidRPr="006836FF" w:rsidRDefault="00534604" w:rsidP="00105D1F">
            <w:pPr>
              <w:jc w:val="center"/>
              <w:rPr>
                <w:rFonts w:cs="Times New Roman"/>
                <w:sz w:val="24"/>
                <w:szCs w:val="24"/>
              </w:rPr>
            </w:pPr>
          </w:p>
        </w:tc>
        <w:tc>
          <w:tcPr>
            <w:tcW w:w="3118" w:type="dxa"/>
          </w:tcPr>
          <w:p w:rsidR="00534604" w:rsidRPr="006836FF" w:rsidRDefault="00534604" w:rsidP="00105D1F">
            <w:pPr>
              <w:jc w:val="center"/>
              <w:rPr>
                <w:rFonts w:cs="Times New Roman"/>
                <w:sz w:val="24"/>
                <w:szCs w:val="24"/>
              </w:rPr>
            </w:pPr>
          </w:p>
        </w:tc>
        <w:tc>
          <w:tcPr>
            <w:tcW w:w="2268" w:type="dxa"/>
          </w:tcPr>
          <w:p w:rsidR="00534604" w:rsidRPr="006836FF" w:rsidRDefault="00534604" w:rsidP="00105D1F">
            <w:pPr>
              <w:jc w:val="center"/>
              <w:rPr>
                <w:rFonts w:cs="Times New Roman"/>
                <w:sz w:val="24"/>
                <w:szCs w:val="24"/>
              </w:rPr>
            </w:pPr>
          </w:p>
        </w:tc>
      </w:tr>
      <w:tr w:rsidR="009F08B0" w:rsidRPr="006836FF" w:rsidTr="005E4F76">
        <w:tc>
          <w:tcPr>
            <w:tcW w:w="680" w:type="dxa"/>
            <w:vAlign w:val="center"/>
          </w:tcPr>
          <w:p w:rsidR="00105D1F" w:rsidRPr="006836FF" w:rsidRDefault="00105D1F" w:rsidP="005E4F76">
            <w:pPr>
              <w:jc w:val="center"/>
              <w:rPr>
                <w:rFonts w:cs="Times New Roman"/>
                <w:sz w:val="24"/>
                <w:szCs w:val="24"/>
              </w:rPr>
            </w:pPr>
            <w:r w:rsidRPr="006836FF">
              <w:rPr>
                <w:rFonts w:cs="Times New Roman"/>
                <w:sz w:val="24"/>
                <w:szCs w:val="24"/>
              </w:rPr>
              <w:t>1</w:t>
            </w:r>
          </w:p>
        </w:tc>
        <w:tc>
          <w:tcPr>
            <w:tcW w:w="1980" w:type="dxa"/>
            <w:vAlign w:val="center"/>
          </w:tcPr>
          <w:p w:rsidR="00105D1F" w:rsidRPr="006836FF" w:rsidRDefault="00105D1F" w:rsidP="000B1996">
            <w:pPr>
              <w:rPr>
                <w:rFonts w:cs="Times New Roman"/>
                <w:sz w:val="24"/>
                <w:szCs w:val="24"/>
              </w:rPr>
            </w:pPr>
            <w:r w:rsidRPr="006836FF">
              <w:rPr>
                <w:rFonts w:cs="Times New Roman"/>
                <w:color w:val="000000"/>
                <w:sz w:val="24"/>
                <w:szCs w:val="24"/>
              </w:rPr>
              <w:t>Tên Quyết định</w:t>
            </w:r>
          </w:p>
        </w:tc>
        <w:tc>
          <w:tcPr>
            <w:tcW w:w="3431" w:type="dxa"/>
          </w:tcPr>
          <w:p w:rsidR="00105D1F" w:rsidRPr="006836FF" w:rsidRDefault="008902A5" w:rsidP="008D23C9">
            <w:pPr>
              <w:jc w:val="both"/>
              <w:rPr>
                <w:rFonts w:cs="Times New Roman"/>
                <w:sz w:val="24"/>
                <w:szCs w:val="24"/>
              </w:rPr>
            </w:pPr>
            <w:r w:rsidRPr="006836FF">
              <w:rPr>
                <w:rFonts w:cs="Times New Roman"/>
                <w:iCs/>
                <w:noProof/>
                <w:sz w:val="24"/>
                <w:szCs w:val="24"/>
              </w:rPr>
              <w:t>Ban hành khung giá rừng áp dụng</w:t>
            </w:r>
            <w:r w:rsidR="00105D1F" w:rsidRPr="006836FF">
              <w:rPr>
                <w:rFonts w:eastAsia="Arial" w:cs="Times New Roman"/>
                <w:noProof/>
                <w:sz w:val="24"/>
                <w:szCs w:val="24"/>
              </w:rPr>
              <w:t xml:space="preserve"> </w:t>
            </w:r>
            <w:r w:rsidR="00105D1F" w:rsidRPr="006836FF">
              <w:rPr>
                <w:rFonts w:eastAsia="Arial" w:cs="Times New Roman"/>
                <w:noProof/>
                <w:sz w:val="24"/>
                <w:szCs w:val="24"/>
                <w:lang w:val="vi-VN"/>
              </w:rPr>
              <w:t>trên địa bàn tỉnh Thái Nguyên</w:t>
            </w:r>
          </w:p>
        </w:tc>
        <w:tc>
          <w:tcPr>
            <w:tcW w:w="3260" w:type="dxa"/>
          </w:tcPr>
          <w:p w:rsidR="00105D1F" w:rsidRPr="006836FF" w:rsidRDefault="00105D1F" w:rsidP="008D23C9">
            <w:pPr>
              <w:jc w:val="both"/>
              <w:rPr>
                <w:rFonts w:cs="Times New Roman"/>
                <w:bCs/>
                <w:sz w:val="24"/>
                <w:szCs w:val="24"/>
                <w:lang w:val="vi-VN"/>
              </w:rPr>
            </w:pPr>
            <w:r w:rsidRPr="006836FF">
              <w:rPr>
                <w:rFonts w:cs="Times New Roman"/>
                <w:iCs/>
                <w:noProof/>
                <w:sz w:val="24"/>
                <w:szCs w:val="24"/>
              </w:rPr>
              <w:t>B</w:t>
            </w:r>
            <w:r w:rsidRPr="006836FF">
              <w:rPr>
                <w:rFonts w:cs="Times New Roman"/>
                <w:iCs/>
                <w:noProof/>
                <w:sz w:val="24"/>
                <w:szCs w:val="24"/>
                <w:lang w:val="vi-VN"/>
              </w:rPr>
              <w:t xml:space="preserve">an hành </w:t>
            </w:r>
            <w:r w:rsidR="008902A5" w:rsidRPr="006836FF">
              <w:rPr>
                <w:rFonts w:cs="Times New Roman"/>
                <w:iCs/>
                <w:noProof/>
                <w:sz w:val="24"/>
                <w:szCs w:val="24"/>
              </w:rPr>
              <w:t>khung giá rừng trên địa bàn các huyện Ba Bể, Chợ Mới và thành phố</w:t>
            </w:r>
            <w:r w:rsidRPr="006836FF">
              <w:rPr>
                <w:rFonts w:cs="Times New Roman"/>
                <w:bCs/>
                <w:sz w:val="24"/>
                <w:szCs w:val="24"/>
              </w:rPr>
              <w:t xml:space="preserve"> Bắc Kạn</w:t>
            </w:r>
          </w:p>
          <w:p w:rsidR="00105D1F" w:rsidRPr="006836FF" w:rsidRDefault="00105D1F" w:rsidP="008D23C9">
            <w:pPr>
              <w:jc w:val="both"/>
              <w:rPr>
                <w:rFonts w:cs="Times New Roman"/>
                <w:sz w:val="24"/>
                <w:szCs w:val="24"/>
              </w:rPr>
            </w:pPr>
          </w:p>
        </w:tc>
        <w:tc>
          <w:tcPr>
            <w:tcW w:w="3118" w:type="dxa"/>
          </w:tcPr>
          <w:p w:rsidR="00105D1F" w:rsidRPr="006836FF" w:rsidRDefault="00105D1F" w:rsidP="008D23C9">
            <w:pPr>
              <w:jc w:val="both"/>
              <w:rPr>
                <w:rFonts w:cs="Times New Roman"/>
                <w:sz w:val="24"/>
                <w:szCs w:val="24"/>
              </w:rPr>
            </w:pPr>
            <w:r w:rsidRPr="006836FF">
              <w:rPr>
                <w:rFonts w:cs="Times New Roman"/>
                <w:iCs/>
                <w:noProof/>
                <w:sz w:val="24"/>
                <w:szCs w:val="24"/>
              </w:rPr>
              <w:t>B</w:t>
            </w:r>
            <w:r w:rsidRPr="006836FF">
              <w:rPr>
                <w:rFonts w:cs="Times New Roman"/>
                <w:iCs/>
                <w:noProof/>
                <w:sz w:val="24"/>
                <w:szCs w:val="24"/>
                <w:lang w:val="vi-VN"/>
              </w:rPr>
              <w:t xml:space="preserve">an hành </w:t>
            </w:r>
            <w:r w:rsidR="008902A5" w:rsidRPr="006836FF">
              <w:rPr>
                <w:rFonts w:cs="Times New Roman"/>
                <w:iCs/>
                <w:noProof/>
                <w:sz w:val="24"/>
                <w:szCs w:val="24"/>
              </w:rPr>
              <w:t>định khung giá rừng</w:t>
            </w:r>
            <w:r w:rsidRPr="006836FF">
              <w:rPr>
                <w:rFonts w:eastAsia="Arial" w:cs="Times New Roman"/>
                <w:noProof/>
                <w:sz w:val="24"/>
                <w:szCs w:val="24"/>
              </w:rPr>
              <w:t xml:space="preserve"> </w:t>
            </w:r>
            <w:r w:rsidRPr="006836FF">
              <w:rPr>
                <w:rFonts w:eastAsia="Arial" w:cs="Times New Roman"/>
                <w:noProof/>
                <w:sz w:val="24"/>
                <w:szCs w:val="24"/>
                <w:lang w:val="vi-VN"/>
              </w:rPr>
              <w:t>trên địa bàn tỉnh Thái Nguyên</w:t>
            </w:r>
          </w:p>
        </w:tc>
        <w:tc>
          <w:tcPr>
            <w:tcW w:w="2268" w:type="dxa"/>
          </w:tcPr>
          <w:p w:rsidR="00105D1F" w:rsidRPr="006836FF" w:rsidRDefault="008902A5" w:rsidP="008D23C9">
            <w:pPr>
              <w:jc w:val="both"/>
              <w:rPr>
                <w:rFonts w:cs="Times New Roman"/>
                <w:sz w:val="24"/>
                <w:szCs w:val="24"/>
              </w:rPr>
            </w:pPr>
            <w:r w:rsidRPr="006836FF">
              <w:rPr>
                <w:spacing w:val="-2"/>
                <w:sz w:val="24"/>
                <w:szCs w:val="24"/>
              </w:rPr>
              <w:t>Đảm bảo phù hợp theo quy định tại Điều 24 Thông tư số 20/2023/TT-BNN</w:t>
            </w:r>
            <w:r w:rsidR="00BD0002" w:rsidRPr="006836FF">
              <w:rPr>
                <w:spacing w:val="-2"/>
                <w:sz w:val="24"/>
                <w:szCs w:val="24"/>
              </w:rPr>
              <w:t>PTNT ngày 15/12/2023</w:t>
            </w:r>
            <w:r w:rsidRPr="006836FF">
              <w:rPr>
                <w:spacing w:val="-2"/>
                <w:sz w:val="24"/>
                <w:szCs w:val="24"/>
              </w:rPr>
              <w:t xml:space="preserve">, quy định về thẩm quyền ban hành khung giá rừng: </w:t>
            </w:r>
            <w:r w:rsidRPr="006836FF">
              <w:rPr>
                <w:i/>
                <w:iCs/>
                <w:spacing w:val="-2"/>
                <w:sz w:val="24"/>
                <w:szCs w:val="24"/>
              </w:rPr>
              <w:t xml:space="preserve">“Ủy ban nhân dân cấp tỉnh </w:t>
            </w:r>
            <w:r w:rsidRPr="006836FF">
              <w:rPr>
                <w:b/>
                <w:i/>
                <w:iCs/>
                <w:spacing w:val="-2"/>
                <w:sz w:val="24"/>
                <w:szCs w:val="24"/>
              </w:rPr>
              <w:t>định khung giá rừng</w:t>
            </w:r>
            <w:r w:rsidRPr="006836FF">
              <w:rPr>
                <w:i/>
                <w:iCs/>
                <w:spacing w:val="-2"/>
                <w:sz w:val="24"/>
                <w:szCs w:val="24"/>
              </w:rPr>
              <w:t xml:space="preserve"> trong phạm vi địa bàn quản lý …”</w:t>
            </w:r>
          </w:p>
        </w:tc>
      </w:tr>
      <w:tr w:rsidR="009F08B0" w:rsidRPr="006836FF" w:rsidTr="006836FF">
        <w:tc>
          <w:tcPr>
            <w:tcW w:w="680" w:type="dxa"/>
            <w:vAlign w:val="center"/>
          </w:tcPr>
          <w:p w:rsidR="00105D1F" w:rsidRPr="006836FF" w:rsidRDefault="00BD0002" w:rsidP="00BD0002">
            <w:pPr>
              <w:jc w:val="center"/>
              <w:rPr>
                <w:rFonts w:cs="Times New Roman"/>
                <w:sz w:val="24"/>
                <w:szCs w:val="24"/>
              </w:rPr>
            </w:pPr>
            <w:r w:rsidRPr="006836FF">
              <w:rPr>
                <w:rFonts w:cs="Times New Roman"/>
                <w:sz w:val="24"/>
                <w:szCs w:val="24"/>
              </w:rPr>
              <w:t>2</w:t>
            </w:r>
          </w:p>
        </w:tc>
        <w:tc>
          <w:tcPr>
            <w:tcW w:w="1980" w:type="dxa"/>
            <w:vAlign w:val="center"/>
          </w:tcPr>
          <w:p w:rsidR="006539E5" w:rsidRPr="006836FF" w:rsidRDefault="006539E5" w:rsidP="000B1996">
            <w:pPr>
              <w:rPr>
                <w:rFonts w:cs="Times New Roman"/>
                <w:sz w:val="24"/>
                <w:szCs w:val="24"/>
              </w:rPr>
            </w:pPr>
            <w:r w:rsidRPr="006836FF">
              <w:rPr>
                <w:rFonts w:eastAsia="Times New Roman" w:cs="Times New Roman"/>
                <w:color w:val="000000"/>
                <w:sz w:val="24"/>
                <w:szCs w:val="24"/>
              </w:rPr>
              <w:t>Thể thức</w:t>
            </w:r>
          </w:p>
          <w:p w:rsidR="00105D1F" w:rsidRPr="006836FF" w:rsidRDefault="00105D1F" w:rsidP="000B1996">
            <w:pPr>
              <w:rPr>
                <w:rFonts w:cs="Times New Roman"/>
                <w:sz w:val="24"/>
                <w:szCs w:val="24"/>
              </w:rPr>
            </w:pPr>
          </w:p>
        </w:tc>
        <w:tc>
          <w:tcPr>
            <w:tcW w:w="3431" w:type="dxa"/>
            <w:vAlign w:val="center"/>
          </w:tcPr>
          <w:p w:rsidR="006539E5" w:rsidRPr="006836FF" w:rsidRDefault="006539E5" w:rsidP="008D23C9">
            <w:pPr>
              <w:jc w:val="both"/>
              <w:rPr>
                <w:rFonts w:eastAsia="Times New Roman" w:cs="Times New Roman"/>
                <w:color w:val="000000"/>
                <w:sz w:val="24"/>
                <w:szCs w:val="24"/>
              </w:rPr>
            </w:pPr>
            <w:r w:rsidRPr="006836FF">
              <w:rPr>
                <w:rFonts w:eastAsia="Times New Roman" w:cs="Times New Roman"/>
                <w:color w:val="000000"/>
                <w:sz w:val="24"/>
                <w:szCs w:val="24"/>
              </w:rPr>
              <w:t>Quyết định quy định</w:t>
            </w:r>
          </w:p>
          <w:p w:rsidR="00105D1F" w:rsidRPr="006836FF" w:rsidRDefault="006539E5" w:rsidP="008D23C9">
            <w:pPr>
              <w:jc w:val="both"/>
              <w:rPr>
                <w:rFonts w:cs="Times New Roman"/>
                <w:sz w:val="24"/>
                <w:szCs w:val="24"/>
              </w:rPr>
            </w:pPr>
            <w:r w:rsidRPr="006836FF">
              <w:rPr>
                <w:rFonts w:eastAsia="Times New Roman" w:cs="Times New Roman"/>
                <w:i/>
                <w:iCs/>
                <w:color w:val="000000"/>
                <w:sz w:val="24"/>
                <w:szCs w:val="24"/>
              </w:rPr>
              <w:t>(quy định trực tiếp)</w:t>
            </w:r>
          </w:p>
        </w:tc>
        <w:tc>
          <w:tcPr>
            <w:tcW w:w="3260" w:type="dxa"/>
            <w:vAlign w:val="center"/>
          </w:tcPr>
          <w:p w:rsidR="006539E5" w:rsidRPr="006836FF" w:rsidRDefault="006539E5" w:rsidP="008D23C9">
            <w:pPr>
              <w:jc w:val="both"/>
              <w:rPr>
                <w:rFonts w:eastAsia="Times New Roman" w:cs="Times New Roman"/>
                <w:color w:val="000000"/>
                <w:sz w:val="24"/>
                <w:szCs w:val="24"/>
              </w:rPr>
            </w:pPr>
            <w:r w:rsidRPr="006836FF">
              <w:rPr>
                <w:rFonts w:eastAsia="Times New Roman" w:cs="Times New Roman"/>
                <w:color w:val="000000"/>
                <w:sz w:val="24"/>
                <w:szCs w:val="24"/>
              </w:rPr>
              <w:t>Quyết định quy định</w:t>
            </w:r>
          </w:p>
          <w:p w:rsidR="00105D1F" w:rsidRPr="006836FF" w:rsidRDefault="006539E5" w:rsidP="008D23C9">
            <w:pPr>
              <w:jc w:val="both"/>
              <w:rPr>
                <w:rFonts w:cs="Times New Roman"/>
                <w:sz w:val="24"/>
                <w:szCs w:val="24"/>
              </w:rPr>
            </w:pPr>
            <w:r w:rsidRPr="006836FF">
              <w:rPr>
                <w:rFonts w:eastAsia="Times New Roman" w:cs="Times New Roman"/>
                <w:i/>
                <w:iCs/>
                <w:color w:val="000000"/>
                <w:sz w:val="24"/>
                <w:szCs w:val="24"/>
              </w:rPr>
              <w:t>(quy định trực tiếp)</w:t>
            </w:r>
          </w:p>
        </w:tc>
        <w:tc>
          <w:tcPr>
            <w:tcW w:w="3118" w:type="dxa"/>
            <w:vAlign w:val="center"/>
          </w:tcPr>
          <w:p w:rsidR="006539E5" w:rsidRPr="006836FF" w:rsidRDefault="006539E5" w:rsidP="008D23C9">
            <w:pPr>
              <w:jc w:val="both"/>
              <w:rPr>
                <w:rFonts w:eastAsia="Times New Roman" w:cs="Times New Roman"/>
                <w:color w:val="000000"/>
                <w:sz w:val="24"/>
                <w:szCs w:val="24"/>
              </w:rPr>
            </w:pPr>
            <w:r w:rsidRPr="006836FF">
              <w:rPr>
                <w:rFonts w:eastAsia="Times New Roman" w:cs="Times New Roman"/>
                <w:color w:val="000000"/>
                <w:sz w:val="24"/>
                <w:szCs w:val="24"/>
              </w:rPr>
              <w:t>Quyết định quy định</w:t>
            </w:r>
          </w:p>
          <w:p w:rsidR="00105D1F" w:rsidRPr="006836FF" w:rsidRDefault="006539E5" w:rsidP="008D23C9">
            <w:pPr>
              <w:jc w:val="both"/>
              <w:rPr>
                <w:rFonts w:cs="Times New Roman"/>
                <w:sz w:val="24"/>
                <w:szCs w:val="24"/>
              </w:rPr>
            </w:pPr>
            <w:r w:rsidRPr="006836FF">
              <w:rPr>
                <w:rFonts w:eastAsia="Times New Roman" w:cs="Times New Roman"/>
                <w:i/>
                <w:iCs/>
                <w:color w:val="000000"/>
                <w:sz w:val="24"/>
                <w:szCs w:val="24"/>
              </w:rPr>
              <w:t>(quy định trực tiếp)</w:t>
            </w:r>
          </w:p>
        </w:tc>
        <w:tc>
          <w:tcPr>
            <w:tcW w:w="2268" w:type="dxa"/>
            <w:vAlign w:val="center"/>
          </w:tcPr>
          <w:p w:rsidR="00105D1F" w:rsidRPr="006836FF" w:rsidRDefault="006539E5" w:rsidP="008D23C9">
            <w:pPr>
              <w:jc w:val="both"/>
              <w:rPr>
                <w:rFonts w:cs="Times New Roman"/>
                <w:sz w:val="24"/>
                <w:szCs w:val="24"/>
              </w:rPr>
            </w:pPr>
            <w:r w:rsidRPr="006836FF">
              <w:rPr>
                <w:rFonts w:cs="Times New Roman"/>
                <w:sz w:val="24"/>
                <w:szCs w:val="24"/>
              </w:rPr>
              <w:t xml:space="preserve">Kế thừa </w:t>
            </w:r>
            <w:r w:rsidRPr="006836FF">
              <w:rPr>
                <w:rFonts w:cs="Times New Roman"/>
                <w:color w:val="000000"/>
                <w:sz w:val="24"/>
                <w:szCs w:val="24"/>
              </w:rPr>
              <w:t xml:space="preserve">Quyết định số </w:t>
            </w:r>
            <w:r w:rsidR="00BD0002" w:rsidRPr="006836FF">
              <w:rPr>
                <w:rFonts w:cs="Times New Roman"/>
                <w:color w:val="000000"/>
                <w:sz w:val="24"/>
                <w:szCs w:val="24"/>
              </w:rPr>
              <w:t>29/2022/QĐ-UBND và QĐ số 17/2022/QĐ-UBND ngày 20/05/2022</w:t>
            </w:r>
          </w:p>
        </w:tc>
      </w:tr>
      <w:tr w:rsidR="00987F84" w:rsidRPr="006836FF" w:rsidTr="000B1996">
        <w:tc>
          <w:tcPr>
            <w:tcW w:w="680" w:type="dxa"/>
            <w:vAlign w:val="center"/>
          </w:tcPr>
          <w:p w:rsidR="00987F84" w:rsidRPr="006836FF" w:rsidRDefault="000B1996" w:rsidP="000B1996">
            <w:pPr>
              <w:jc w:val="center"/>
              <w:rPr>
                <w:rFonts w:cs="Times New Roman"/>
                <w:sz w:val="24"/>
                <w:szCs w:val="24"/>
              </w:rPr>
            </w:pPr>
            <w:r>
              <w:rPr>
                <w:rFonts w:cs="Times New Roman"/>
                <w:sz w:val="24"/>
                <w:szCs w:val="24"/>
              </w:rPr>
              <w:t>3</w:t>
            </w:r>
          </w:p>
        </w:tc>
        <w:tc>
          <w:tcPr>
            <w:tcW w:w="1980" w:type="dxa"/>
            <w:vAlign w:val="center"/>
          </w:tcPr>
          <w:p w:rsidR="00987F84" w:rsidRPr="006836FF" w:rsidRDefault="00AC1C52" w:rsidP="000B1996">
            <w:pPr>
              <w:rPr>
                <w:rFonts w:cs="Times New Roman"/>
                <w:sz w:val="24"/>
                <w:szCs w:val="24"/>
              </w:rPr>
            </w:pPr>
            <w:r w:rsidRPr="006836FF">
              <w:rPr>
                <w:rFonts w:cs="Times New Roman"/>
                <w:sz w:val="24"/>
                <w:szCs w:val="24"/>
              </w:rPr>
              <w:t xml:space="preserve">Căn cứ </w:t>
            </w:r>
            <w:r w:rsidR="00B75ABB">
              <w:rPr>
                <w:rFonts w:cs="Times New Roman"/>
                <w:sz w:val="24"/>
                <w:szCs w:val="24"/>
              </w:rPr>
              <w:t>p</w:t>
            </w:r>
            <w:r w:rsidRPr="006836FF">
              <w:rPr>
                <w:rFonts w:cs="Times New Roman"/>
                <w:sz w:val="24"/>
                <w:szCs w:val="24"/>
              </w:rPr>
              <w:t>háp lý</w:t>
            </w:r>
          </w:p>
        </w:tc>
        <w:tc>
          <w:tcPr>
            <w:tcW w:w="3431" w:type="dxa"/>
            <w:vAlign w:val="center"/>
          </w:tcPr>
          <w:p w:rsidR="00AC1C52" w:rsidRPr="006836FF" w:rsidRDefault="00F64BBD" w:rsidP="008D23C9">
            <w:pPr>
              <w:widowControl w:val="0"/>
              <w:spacing w:line="320" w:lineRule="exact"/>
              <w:jc w:val="both"/>
              <w:rPr>
                <w:rFonts w:ascii="Times" w:eastAsia="Times" w:hAnsi="Times" w:cs="Times"/>
                <w:color w:val="000000"/>
                <w:sz w:val="24"/>
                <w:szCs w:val="24"/>
              </w:rPr>
            </w:pPr>
            <w:r w:rsidRPr="006836FF">
              <w:rPr>
                <w:rFonts w:ascii="Times" w:eastAsia="Times" w:hAnsi="Times" w:cs="Times"/>
                <w:color w:val="000000"/>
                <w:sz w:val="24"/>
                <w:szCs w:val="24"/>
              </w:rPr>
              <w:t xml:space="preserve">- </w:t>
            </w:r>
            <w:r w:rsidR="00AC1C52" w:rsidRPr="006836FF">
              <w:rPr>
                <w:rFonts w:ascii="Times" w:eastAsia="Times" w:hAnsi="Times" w:cs="Times"/>
                <w:color w:val="000000"/>
                <w:sz w:val="24"/>
                <w:szCs w:val="24"/>
              </w:rPr>
              <w:t xml:space="preserve">Căn cứ Luật Lâm nghiệp ngày 15 tháng 11 năm 2017; </w:t>
            </w:r>
          </w:p>
          <w:p w:rsidR="00AC1C52" w:rsidRPr="006836FF" w:rsidRDefault="00F64BBD" w:rsidP="008D23C9">
            <w:pPr>
              <w:widowControl w:val="0"/>
              <w:spacing w:line="320" w:lineRule="exact"/>
              <w:jc w:val="both"/>
              <w:rPr>
                <w:rFonts w:ascii="Times" w:eastAsia="Times" w:hAnsi="Times" w:cs="Times"/>
                <w:color w:val="000000"/>
                <w:sz w:val="24"/>
                <w:szCs w:val="24"/>
              </w:rPr>
            </w:pPr>
            <w:r w:rsidRPr="006836FF">
              <w:rPr>
                <w:rFonts w:ascii="Times" w:eastAsia="Times" w:hAnsi="Times" w:cs="Times"/>
                <w:color w:val="000000"/>
                <w:sz w:val="24"/>
                <w:szCs w:val="24"/>
              </w:rPr>
              <w:t xml:space="preserve">- </w:t>
            </w:r>
            <w:r w:rsidR="00AC1C52" w:rsidRPr="006836FF">
              <w:rPr>
                <w:rFonts w:ascii="Times" w:eastAsia="Times" w:hAnsi="Times" w:cs="Times"/>
                <w:color w:val="000000"/>
                <w:sz w:val="24"/>
                <w:szCs w:val="24"/>
              </w:rPr>
              <w:t xml:space="preserve">Căn cứ Luật Giá ngày 20 tháng </w:t>
            </w:r>
            <w:r w:rsidR="00AC1C52" w:rsidRPr="006836FF">
              <w:rPr>
                <w:rFonts w:ascii="Times" w:eastAsia="Times" w:hAnsi="Times" w:cs="Times"/>
                <w:color w:val="000000"/>
                <w:sz w:val="24"/>
                <w:szCs w:val="24"/>
              </w:rPr>
              <w:lastRenderedPageBreak/>
              <w:t xml:space="preserve">6 năm 2012; </w:t>
            </w:r>
          </w:p>
          <w:p w:rsidR="00AC1C52" w:rsidRPr="006836FF" w:rsidRDefault="00F64BBD" w:rsidP="008D23C9">
            <w:pPr>
              <w:widowControl w:val="0"/>
              <w:spacing w:line="320" w:lineRule="exact"/>
              <w:jc w:val="both"/>
              <w:rPr>
                <w:rFonts w:ascii="Times" w:eastAsia="Times" w:hAnsi="Times" w:cs="Times"/>
                <w:color w:val="000000"/>
                <w:sz w:val="24"/>
                <w:szCs w:val="24"/>
              </w:rPr>
            </w:pPr>
            <w:bookmarkStart w:id="0" w:name="_Hlk118115948"/>
            <w:r w:rsidRPr="006836FF">
              <w:rPr>
                <w:rFonts w:ascii="Times" w:eastAsia="Times" w:hAnsi="Times" w:cs="Times"/>
                <w:color w:val="000000"/>
                <w:sz w:val="24"/>
                <w:szCs w:val="24"/>
              </w:rPr>
              <w:t xml:space="preserve">- </w:t>
            </w:r>
            <w:r w:rsidR="00AC1C52" w:rsidRPr="006836FF">
              <w:rPr>
                <w:rFonts w:ascii="Times" w:eastAsia="Times" w:hAnsi="Times" w:cs="Times"/>
                <w:color w:val="000000"/>
                <w:sz w:val="24"/>
                <w:szCs w:val="24"/>
              </w:rPr>
              <w:t xml:space="preserve">Căn cứ Nghị định số 177/2013/NĐ-CP ngày 14 tháng 11 năm 2013 của  Chính phủ quy định chi tiết và hướng dẫn thi hành một số điều của Luật Giá năm 2012 và Nghị định số 149/2016/NĐ-CP ngày 11 tháng 11 năm 2016 của Chính phủ về sửa đổi, bổ sung một số điều của Nghị định số 117/2013/NĐ-CP ngày 14 tháng 11 năm 2013; </w:t>
            </w:r>
          </w:p>
          <w:p w:rsidR="00AC1C52" w:rsidRPr="006836FF" w:rsidRDefault="00F64BBD" w:rsidP="008D23C9">
            <w:pPr>
              <w:widowControl w:val="0"/>
              <w:spacing w:line="320" w:lineRule="exact"/>
              <w:jc w:val="both"/>
              <w:rPr>
                <w:rFonts w:ascii="Times" w:eastAsia="Times" w:hAnsi="Times" w:cs="Times"/>
                <w:color w:val="000000"/>
                <w:spacing w:val="-6"/>
                <w:sz w:val="24"/>
                <w:szCs w:val="24"/>
              </w:rPr>
            </w:pPr>
            <w:r w:rsidRPr="006836FF">
              <w:rPr>
                <w:rFonts w:ascii="Times" w:eastAsia="Times" w:hAnsi="Times" w:cs="Times"/>
                <w:color w:val="000000"/>
                <w:sz w:val="24"/>
                <w:szCs w:val="24"/>
              </w:rPr>
              <w:t xml:space="preserve">- </w:t>
            </w:r>
            <w:r w:rsidR="00AC1C52" w:rsidRPr="006836FF">
              <w:rPr>
                <w:rFonts w:ascii="Times" w:eastAsia="Times" w:hAnsi="Times" w:cs="Times"/>
                <w:color w:val="000000"/>
                <w:sz w:val="24"/>
                <w:szCs w:val="24"/>
              </w:rPr>
              <w:t xml:space="preserve">Căn cứ Nghị định số 156/2018/NĐ-CP ngày 16 tháng 11 năm 2018 của  Chính phủ quy định chi tiết thi hành một số điều của Luật Lâm nghiệp; </w:t>
            </w:r>
            <w:r w:rsidR="00AC1C52" w:rsidRPr="006836FF">
              <w:rPr>
                <w:rFonts w:ascii="Times" w:eastAsia="Times" w:hAnsi="Times" w:cs="Times"/>
                <w:iCs/>
                <w:color w:val="000000"/>
                <w:sz w:val="24"/>
                <w:szCs w:val="24"/>
                <w:lang w:val="en"/>
              </w:rPr>
              <w:t xml:space="preserve">Nghị định số 83/2020/NĐ-CP ngày 15 tháng 7 năm 2020 của Chính phủ sửa đổi, bổ sung một số điều của Nghị định số 156/2018/NĐ-CP ngày 16 tháng 11 năm </w:t>
            </w:r>
            <w:r w:rsidR="00AC1C52" w:rsidRPr="006836FF">
              <w:rPr>
                <w:rFonts w:ascii="Times" w:eastAsia="Times" w:hAnsi="Times" w:cs="Times"/>
                <w:iCs/>
                <w:color w:val="000000"/>
                <w:spacing w:val="-6"/>
                <w:sz w:val="24"/>
                <w:szCs w:val="24"/>
                <w:lang w:val="en"/>
              </w:rPr>
              <w:t>2018 của Chính phủ quy định chi tiết thi hành một số điều của Luật Lâm nghiệp;</w:t>
            </w:r>
          </w:p>
          <w:p w:rsidR="00AC1C52" w:rsidRPr="006836FF" w:rsidRDefault="00F64BBD" w:rsidP="008D23C9">
            <w:pPr>
              <w:widowControl w:val="0"/>
              <w:spacing w:line="320" w:lineRule="exact"/>
              <w:jc w:val="both"/>
              <w:rPr>
                <w:rFonts w:ascii="Times" w:eastAsia="Times" w:hAnsi="Times" w:cs="Times"/>
                <w:color w:val="000000"/>
                <w:sz w:val="24"/>
                <w:szCs w:val="24"/>
              </w:rPr>
            </w:pPr>
            <w:r w:rsidRPr="006836FF">
              <w:rPr>
                <w:rFonts w:ascii="Times" w:eastAsia="Times" w:hAnsi="Times" w:cs="Times"/>
                <w:color w:val="000000"/>
                <w:sz w:val="24"/>
                <w:szCs w:val="24"/>
              </w:rPr>
              <w:t xml:space="preserve">- </w:t>
            </w:r>
            <w:r w:rsidR="00AC1C52" w:rsidRPr="006836FF">
              <w:rPr>
                <w:rFonts w:ascii="Times" w:eastAsia="Times" w:hAnsi="Times" w:cs="Times"/>
                <w:color w:val="000000"/>
                <w:sz w:val="24"/>
                <w:szCs w:val="24"/>
              </w:rPr>
              <w:t xml:space="preserve">Căn cứ Thông tư số 32/2018/TT-BNNPTNT ngày 16 tháng 11 năm 2018 của Bộ trưởng Bộ Nông nghiệp và Phát triển nông thôn quy định phương pháp  </w:t>
            </w:r>
            <w:r w:rsidR="00AC1C52" w:rsidRPr="006836FF">
              <w:rPr>
                <w:rFonts w:ascii="Times" w:eastAsia="Times" w:hAnsi="Times" w:cs="Times"/>
                <w:color w:val="000000"/>
                <w:sz w:val="24"/>
                <w:szCs w:val="24"/>
              </w:rPr>
              <w:lastRenderedPageBreak/>
              <w:t xml:space="preserve">định giá rừng, khung giá rừng; </w:t>
            </w:r>
          </w:p>
          <w:bookmarkEnd w:id="0"/>
          <w:p w:rsidR="00987F84" w:rsidRPr="006836FF" w:rsidRDefault="00987F84" w:rsidP="008D23C9">
            <w:pPr>
              <w:spacing w:line="320" w:lineRule="exact"/>
              <w:jc w:val="both"/>
              <w:rPr>
                <w:rFonts w:eastAsia="Times New Roman" w:cs="Times New Roman"/>
                <w:color w:val="000000"/>
                <w:sz w:val="24"/>
                <w:szCs w:val="24"/>
              </w:rPr>
            </w:pPr>
          </w:p>
        </w:tc>
        <w:tc>
          <w:tcPr>
            <w:tcW w:w="3260" w:type="dxa"/>
            <w:vAlign w:val="center"/>
          </w:tcPr>
          <w:p w:rsidR="00AC1C52" w:rsidRPr="006836FF" w:rsidRDefault="00F64BBD" w:rsidP="008D23C9">
            <w:pPr>
              <w:jc w:val="both"/>
              <w:rPr>
                <w:rFonts w:eastAsia="Calibri" w:cs="Times New Roman"/>
                <w:color w:val="000000" w:themeColor="text1"/>
                <w:sz w:val="24"/>
                <w:szCs w:val="24"/>
              </w:rPr>
            </w:pPr>
            <w:r w:rsidRPr="006836FF">
              <w:rPr>
                <w:rFonts w:eastAsia="Calibri" w:cs="Times New Roman"/>
                <w:color w:val="000000" w:themeColor="text1"/>
                <w:sz w:val="24"/>
                <w:szCs w:val="24"/>
              </w:rPr>
              <w:lastRenderedPageBreak/>
              <w:t xml:space="preserve">- </w:t>
            </w:r>
            <w:r w:rsidR="00AC1C52" w:rsidRPr="006836FF">
              <w:rPr>
                <w:rFonts w:eastAsia="Calibri" w:cs="Times New Roman"/>
                <w:color w:val="000000" w:themeColor="text1"/>
                <w:sz w:val="24"/>
                <w:szCs w:val="24"/>
              </w:rPr>
              <w:t xml:space="preserve">Căn cứ Luật Tổ chức chính quyền địa phương ngày 19 tháng 6 năm 2015; Luật sửa đổi, bổ sung một số điều của Luật </w:t>
            </w:r>
            <w:r w:rsidR="00AC1C52" w:rsidRPr="006836FF">
              <w:rPr>
                <w:rFonts w:eastAsia="Calibri" w:cs="Times New Roman"/>
                <w:color w:val="000000" w:themeColor="text1"/>
                <w:sz w:val="24"/>
                <w:szCs w:val="24"/>
              </w:rPr>
              <w:lastRenderedPageBreak/>
              <w:t>Tổ chức Chính phủ và Luật Tổ chức chính quyền địa phương ngày 22 tháng 11 năm 2019;</w:t>
            </w:r>
          </w:p>
          <w:p w:rsidR="00AC1C52" w:rsidRPr="006836FF" w:rsidRDefault="00F64BBD" w:rsidP="008D23C9">
            <w:pPr>
              <w:jc w:val="both"/>
              <w:rPr>
                <w:rFonts w:eastAsia="Calibri" w:cs="Times New Roman"/>
                <w:color w:val="000000" w:themeColor="text1"/>
                <w:sz w:val="24"/>
                <w:szCs w:val="24"/>
              </w:rPr>
            </w:pPr>
            <w:r w:rsidRPr="006836FF">
              <w:rPr>
                <w:rFonts w:eastAsia="Calibri" w:cs="Times New Roman"/>
                <w:color w:val="000000" w:themeColor="text1"/>
                <w:sz w:val="24"/>
                <w:szCs w:val="24"/>
              </w:rPr>
              <w:t xml:space="preserve">- </w:t>
            </w:r>
            <w:r w:rsidR="00AC1C52" w:rsidRPr="006836FF">
              <w:rPr>
                <w:rFonts w:eastAsia="Calibri" w:cs="Times New Roman"/>
                <w:color w:val="000000" w:themeColor="text1"/>
                <w:sz w:val="24"/>
                <w:szCs w:val="24"/>
              </w:rPr>
              <w:t>Căn cứ Luật Giá ngày 20 tháng 6 năm 2012;</w:t>
            </w:r>
          </w:p>
          <w:p w:rsidR="00AC1C52" w:rsidRPr="006836FF" w:rsidRDefault="00F64BBD" w:rsidP="008D23C9">
            <w:pPr>
              <w:jc w:val="both"/>
              <w:rPr>
                <w:rFonts w:eastAsia="Calibri" w:cs="Times New Roman"/>
                <w:color w:val="000000" w:themeColor="text1"/>
                <w:sz w:val="24"/>
                <w:szCs w:val="24"/>
              </w:rPr>
            </w:pPr>
            <w:r w:rsidRPr="006836FF">
              <w:rPr>
                <w:rFonts w:eastAsia="Calibri" w:cs="Times New Roman"/>
                <w:color w:val="000000" w:themeColor="text1"/>
                <w:sz w:val="24"/>
                <w:szCs w:val="24"/>
              </w:rPr>
              <w:t xml:space="preserve">- </w:t>
            </w:r>
            <w:r w:rsidR="00AC1C52" w:rsidRPr="006836FF">
              <w:rPr>
                <w:rFonts w:eastAsia="Calibri" w:cs="Times New Roman"/>
                <w:color w:val="000000" w:themeColor="text1"/>
                <w:sz w:val="24"/>
                <w:szCs w:val="24"/>
              </w:rPr>
              <w:t>Căn cứ Luật Lâm nghiệp ngày 15 tháng 11 năm 2017;</w:t>
            </w:r>
          </w:p>
          <w:p w:rsidR="00AC1C52" w:rsidRPr="006836FF" w:rsidRDefault="00F64BBD" w:rsidP="008D23C9">
            <w:pPr>
              <w:jc w:val="both"/>
              <w:rPr>
                <w:rFonts w:eastAsia="Calibri" w:cs="Times New Roman"/>
                <w:color w:val="000000" w:themeColor="text1"/>
                <w:sz w:val="24"/>
                <w:szCs w:val="24"/>
              </w:rPr>
            </w:pPr>
            <w:r w:rsidRPr="006836FF">
              <w:rPr>
                <w:rFonts w:eastAsia="Calibri" w:cs="Times New Roman"/>
                <w:color w:val="000000" w:themeColor="text1"/>
                <w:sz w:val="24"/>
                <w:szCs w:val="24"/>
              </w:rPr>
              <w:t xml:space="preserve">- </w:t>
            </w:r>
            <w:r w:rsidR="00AC1C52" w:rsidRPr="006836FF">
              <w:rPr>
                <w:rFonts w:eastAsia="Calibri" w:cs="Times New Roman"/>
                <w:color w:val="000000" w:themeColor="text1"/>
                <w:sz w:val="24"/>
                <w:szCs w:val="24"/>
              </w:rPr>
              <w:t>Căn cứ Nghị định số 177/2013/NĐ-CP ngày 14 tháng 11 năm 2013 của Chính phủ quy định chi tiết và hướng dẫn thi hành một số điều của Luật Giá; Nghị định số 149/2016/NĐ-CP ngày 11 tháng 11 năm 2016 của Chính phủ sửa đổi, bổ sung một số điều của Nghị định số 177/2013/NĐ-CP ngày 14 tháng 11 năm 2013 của Chính phủ quy định chi tiết và hướng dẫn thi hành một số điều của Luật Giá;</w:t>
            </w:r>
          </w:p>
          <w:p w:rsidR="00AC1C52" w:rsidRPr="006836FF" w:rsidRDefault="00F64BBD" w:rsidP="008D23C9">
            <w:pPr>
              <w:jc w:val="both"/>
              <w:rPr>
                <w:rFonts w:eastAsia="Calibri" w:cs="Times New Roman"/>
                <w:color w:val="000000" w:themeColor="text1"/>
                <w:sz w:val="24"/>
                <w:szCs w:val="24"/>
              </w:rPr>
            </w:pPr>
            <w:r w:rsidRPr="006836FF">
              <w:rPr>
                <w:rFonts w:eastAsia="Calibri" w:cs="Times New Roman"/>
                <w:color w:val="000000" w:themeColor="text1"/>
                <w:sz w:val="24"/>
                <w:szCs w:val="24"/>
              </w:rPr>
              <w:t xml:space="preserve">- </w:t>
            </w:r>
            <w:r w:rsidR="00AC1C52" w:rsidRPr="006836FF">
              <w:rPr>
                <w:rFonts w:eastAsia="Calibri" w:cs="Times New Roman"/>
                <w:color w:val="000000" w:themeColor="text1"/>
                <w:sz w:val="24"/>
                <w:szCs w:val="24"/>
              </w:rPr>
              <w:t>Căn cứ Thông tư số 05/2020/TT-BTC ngày 20 tháng 01 năm 2020 của Bộ trưởng Bộ Tài chính sửa đổi, bổ sung một số điều của Thông tư số 44/2017/TT-BTC ngày 12 tháng 5 năm 2017 của Bộ trưởng Bộ Tài chính quy định về khung giá tính thuế tài nguyên đối với nhóm, loại tài nguyên có tính chất lý, hóa giống nhau;</w:t>
            </w:r>
          </w:p>
          <w:p w:rsidR="00987F84" w:rsidRPr="006836FF" w:rsidRDefault="00F64BBD" w:rsidP="008D23C9">
            <w:pPr>
              <w:jc w:val="both"/>
              <w:rPr>
                <w:rFonts w:eastAsia="Calibri" w:cs="Times New Roman"/>
                <w:color w:val="000000" w:themeColor="text1"/>
                <w:sz w:val="24"/>
                <w:szCs w:val="24"/>
              </w:rPr>
            </w:pPr>
            <w:r w:rsidRPr="006836FF">
              <w:rPr>
                <w:rFonts w:eastAsia="Calibri" w:cs="Times New Roman"/>
                <w:color w:val="000000" w:themeColor="text1"/>
                <w:sz w:val="24"/>
                <w:szCs w:val="24"/>
              </w:rPr>
              <w:lastRenderedPageBreak/>
              <w:t xml:space="preserve">- </w:t>
            </w:r>
            <w:r w:rsidR="00AC1C52" w:rsidRPr="006836FF">
              <w:rPr>
                <w:rFonts w:eastAsia="Calibri" w:cs="Times New Roman"/>
                <w:color w:val="000000" w:themeColor="text1"/>
                <w:sz w:val="24"/>
                <w:szCs w:val="24"/>
              </w:rPr>
              <w:t>Căn cứ Thông tư số 32/2018/TT-BNNPTNT ngày 16 tháng 11 năm 2018 của Bộ trưởng Bộ Nông nghiệp và Phát triển nông thôn Quy định phương pháp định giá rừng; khung giá rừng;</w:t>
            </w:r>
          </w:p>
        </w:tc>
        <w:tc>
          <w:tcPr>
            <w:tcW w:w="3118" w:type="dxa"/>
            <w:vAlign w:val="center"/>
          </w:tcPr>
          <w:p w:rsidR="00AC1C52" w:rsidRPr="006836FF" w:rsidRDefault="00AC1C52" w:rsidP="008D23C9">
            <w:pPr>
              <w:jc w:val="both"/>
              <w:rPr>
                <w:sz w:val="24"/>
                <w:szCs w:val="24"/>
              </w:rPr>
            </w:pPr>
            <w:r w:rsidRPr="006836FF">
              <w:rPr>
                <w:sz w:val="24"/>
                <w:szCs w:val="24"/>
              </w:rPr>
              <w:lastRenderedPageBreak/>
              <w:t>Căn</w:t>
            </w:r>
            <w:r w:rsidRPr="006836FF">
              <w:rPr>
                <w:spacing w:val="-5"/>
                <w:sz w:val="24"/>
                <w:szCs w:val="24"/>
              </w:rPr>
              <w:t xml:space="preserve"> </w:t>
            </w:r>
            <w:r w:rsidRPr="006836FF">
              <w:rPr>
                <w:sz w:val="24"/>
                <w:szCs w:val="24"/>
              </w:rPr>
              <w:t>cứ</w:t>
            </w:r>
            <w:r w:rsidRPr="006836FF">
              <w:rPr>
                <w:spacing w:val="-3"/>
                <w:sz w:val="24"/>
                <w:szCs w:val="24"/>
              </w:rPr>
              <w:t xml:space="preserve"> </w:t>
            </w:r>
            <w:r w:rsidRPr="006836FF">
              <w:rPr>
                <w:sz w:val="24"/>
                <w:szCs w:val="24"/>
              </w:rPr>
              <w:t>Luật</w:t>
            </w:r>
            <w:r w:rsidRPr="006836FF">
              <w:rPr>
                <w:spacing w:val="-2"/>
                <w:sz w:val="24"/>
                <w:szCs w:val="24"/>
              </w:rPr>
              <w:t xml:space="preserve"> </w:t>
            </w:r>
            <w:r w:rsidRPr="006836FF">
              <w:rPr>
                <w:sz w:val="24"/>
                <w:szCs w:val="24"/>
              </w:rPr>
              <w:t>Tổ</w:t>
            </w:r>
            <w:r w:rsidRPr="006836FF">
              <w:rPr>
                <w:spacing w:val="-3"/>
                <w:sz w:val="24"/>
                <w:szCs w:val="24"/>
              </w:rPr>
              <w:t xml:space="preserve"> </w:t>
            </w:r>
            <w:r w:rsidRPr="006836FF">
              <w:rPr>
                <w:sz w:val="24"/>
                <w:szCs w:val="24"/>
              </w:rPr>
              <w:t>chức</w:t>
            </w:r>
            <w:r w:rsidRPr="006836FF">
              <w:rPr>
                <w:spacing w:val="-3"/>
                <w:sz w:val="24"/>
                <w:szCs w:val="24"/>
              </w:rPr>
              <w:t xml:space="preserve"> </w:t>
            </w:r>
            <w:r w:rsidRPr="006836FF">
              <w:rPr>
                <w:sz w:val="24"/>
                <w:szCs w:val="24"/>
              </w:rPr>
              <w:t>chính</w:t>
            </w:r>
            <w:r w:rsidRPr="006836FF">
              <w:rPr>
                <w:spacing w:val="-2"/>
                <w:sz w:val="24"/>
                <w:szCs w:val="24"/>
              </w:rPr>
              <w:t xml:space="preserve"> </w:t>
            </w:r>
            <w:r w:rsidRPr="006836FF">
              <w:rPr>
                <w:sz w:val="24"/>
                <w:szCs w:val="24"/>
              </w:rPr>
              <w:t>quyền</w:t>
            </w:r>
            <w:r w:rsidRPr="006836FF">
              <w:rPr>
                <w:spacing w:val="-6"/>
                <w:sz w:val="24"/>
                <w:szCs w:val="24"/>
              </w:rPr>
              <w:t xml:space="preserve"> </w:t>
            </w:r>
            <w:r w:rsidRPr="006836FF">
              <w:rPr>
                <w:sz w:val="24"/>
                <w:szCs w:val="24"/>
              </w:rPr>
              <w:t>địa</w:t>
            </w:r>
            <w:r w:rsidRPr="006836FF">
              <w:rPr>
                <w:spacing w:val="-3"/>
                <w:sz w:val="24"/>
                <w:szCs w:val="24"/>
              </w:rPr>
              <w:t xml:space="preserve"> </w:t>
            </w:r>
            <w:r w:rsidRPr="006836FF">
              <w:rPr>
                <w:sz w:val="24"/>
                <w:szCs w:val="24"/>
              </w:rPr>
              <w:t>phương</w:t>
            </w:r>
            <w:r w:rsidRPr="006836FF">
              <w:rPr>
                <w:spacing w:val="-6"/>
                <w:sz w:val="24"/>
                <w:szCs w:val="24"/>
              </w:rPr>
              <w:t xml:space="preserve"> </w:t>
            </w:r>
            <w:r w:rsidRPr="006836FF">
              <w:rPr>
                <w:sz w:val="24"/>
                <w:szCs w:val="24"/>
              </w:rPr>
              <w:t>số</w:t>
            </w:r>
            <w:r w:rsidRPr="006836FF">
              <w:rPr>
                <w:spacing w:val="-5"/>
                <w:sz w:val="24"/>
                <w:szCs w:val="24"/>
              </w:rPr>
              <w:t xml:space="preserve"> </w:t>
            </w:r>
            <w:r w:rsidRPr="006836FF">
              <w:rPr>
                <w:spacing w:val="-2"/>
                <w:sz w:val="24"/>
                <w:szCs w:val="24"/>
              </w:rPr>
              <w:t>72/2025/QH15;</w:t>
            </w:r>
          </w:p>
          <w:p w:rsidR="00AC1C52" w:rsidRPr="006836FF" w:rsidRDefault="00AC1C52" w:rsidP="008D23C9">
            <w:pPr>
              <w:jc w:val="both"/>
              <w:rPr>
                <w:sz w:val="24"/>
                <w:szCs w:val="24"/>
              </w:rPr>
            </w:pPr>
            <w:r w:rsidRPr="006836FF">
              <w:rPr>
                <w:sz w:val="24"/>
                <w:szCs w:val="24"/>
              </w:rPr>
              <w:lastRenderedPageBreak/>
              <w:t>Căn</w:t>
            </w:r>
            <w:r w:rsidRPr="006836FF">
              <w:rPr>
                <w:spacing w:val="-7"/>
                <w:sz w:val="24"/>
                <w:szCs w:val="24"/>
              </w:rPr>
              <w:t xml:space="preserve"> </w:t>
            </w:r>
            <w:r w:rsidRPr="006836FF">
              <w:rPr>
                <w:sz w:val="24"/>
                <w:szCs w:val="24"/>
              </w:rPr>
              <w:t>cứ</w:t>
            </w:r>
            <w:r w:rsidRPr="006836FF">
              <w:rPr>
                <w:spacing w:val="-7"/>
                <w:sz w:val="24"/>
                <w:szCs w:val="24"/>
              </w:rPr>
              <w:t xml:space="preserve"> </w:t>
            </w:r>
            <w:r w:rsidRPr="006836FF">
              <w:rPr>
                <w:sz w:val="24"/>
                <w:szCs w:val="24"/>
              </w:rPr>
              <w:t>Luật</w:t>
            </w:r>
            <w:r w:rsidRPr="006836FF">
              <w:rPr>
                <w:spacing w:val="-7"/>
                <w:sz w:val="24"/>
                <w:szCs w:val="24"/>
              </w:rPr>
              <w:t xml:space="preserve"> </w:t>
            </w:r>
            <w:r w:rsidRPr="006836FF">
              <w:rPr>
                <w:sz w:val="24"/>
                <w:szCs w:val="24"/>
              </w:rPr>
              <w:t>Ban</w:t>
            </w:r>
            <w:r w:rsidRPr="006836FF">
              <w:rPr>
                <w:spacing w:val="-7"/>
                <w:sz w:val="24"/>
                <w:szCs w:val="24"/>
              </w:rPr>
              <w:t xml:space="preserve"> </w:t>
            </w:r>
            <w:r w:rsidRPr="006836FF">
              <w:rPr>
                <w:sz w:val="24"/>
                <w:szCs w:val="24"/>
              </w:rPr>
              <w:t>hành</w:t>
            </w:r>
            <w:r w:rsidRPr="006836FF">
              <w:rPr>
                <w:spacing w:val="-7"/>
                <w:sz w:val="24"/>
                <w:szCs w:val="24"/>
              </w:rPr>
              <w:t xml:space="preserve"> </w:t>
            </w:r>
            <w:r w:rsidRPr="006836FF">
              <w:rPr>
                <w:sz w:val="24"/>
                <w:szCs w:val="24"/>
              </w:rPr>
              <w:t>văn</w:t>
            </w:r>
            <w:r w:rsidRPr="006836FF">
              <w:rPr>
                <w:spacing w:val="-7"/>
                <w:sz w:val="24"/>
                <w:szCs w:val="24"/>
              </w:rPr>
              <w:t xml:space="preserve"> </w:t>
            </w:r>
            <w:r w:rsidRPr="006836FF">
              <w:rPr>
                <w:sz w:val="24"/>
                <w:szCs w:val="24"/>
              </w:rPr>
              <w:t>bản</w:t>
            </w:r>
            <w:r w:rsidRPr="006836FF">
              <w:rPr>
                <w:spacing w:val="-9"/>
                <w:sz w:val="24"/>
                <w:szCs w:val="24"/>
              </w:rPr>
              <w:t xml:space="preserve"> </w:t>
            </w:r>
            <w:r w:rsidRPr="006836FF">
              <w:rPr>
                <w:sz w:val="24"/>
                <w:szCs w:val="24"/>
              </w:rPr>
              <w:t>quy</w:t>
            </w:r>
            <w:r w:rsidRPr="006836FF">
              <w:rPr>
                <w:spacing w:val="-8"/>
                <w:sz w:val="24"/>
                <w:szCs w:val="24"/>
              </w:rPr>
              <w:t xml:space="preserve"> </w:t>
            </w:r>
            <w:r w:rsidRPr="006836FF">
              <w:rPr>
                <w:sz w:val="24"/>
                <w:szCs w:val="24"/>
              </w:rPr>
              <w:t>phạm</w:t>
            </w:r>
            <w:r w:rsidRPr="006836FF">
              <w:rPr>
                <w:spacing w:val="-9"/>
                <w:sz w:val="24"/>
                <w:szCs w:val="24"/>
              </w:rPr>
              <w:t xml:space="preserve"> </w:t>
            </w:r>
            <w:r w:rsidRPr="006836FF">
              <w:rPr>
                <w:sz w:val="24"/>
                <w:szCs w:val="24"/>
              </w:rPr>
              <w:t>pháp</w:t>
            </w:r>
            <w:r w:rsidRPr="006836FF">
              <w:rPr>
                <w:spacing w:val="-7"/>
                <w:sz w:val="24"/>
                <w:szCs w:val="24"/>
              </w:rPr>
              <w:t xml:space="preserve"> </w:t>
            </w:r>
            <w:r w:rsidRPr="006836FF">
              <w:rPr>
                <w:sz w:val="24"/>
                <w:szCs w:val="24"/>
              </w:rPr>
              <w:t>luật</w:t>
            </w:r>
            <w:r w:rsidRPr="006836FF">
              <w:rPr>
                <w:spacing w:val="-7"/>
                <w:sz w:val="24"/>
                <w:szCs w:val="24"/>
              </w:rPr>
              <w:t xml:space="preserve"> </w:t>
            </w:r>
            <w:r w:rsidRPr="006836FF">
              <w:rPr>
                <w:sz w:val="24"/>
                <w:szCs w:val="24"/>
              </w:rPr>
              <w:t>số</w:t>
            </w:r>
            <w:r w:rsidRPr="006836FF">
              <w:rPr>
                <w:spacing w:val="-7"/>
                <w:sz w:val="24"/>
                <w:szCs w:val="24"/>
              </w:rPr>
              <w:t xml:space="preserve"> </w:t>
            </w:r>
            <w:r w:rsidRPr="006836FF">
              <w:rPr>
                <w:sz w:val="24"/>
                <w:szCs w:val="24"/>
              </w:rPr>
              <w:t>64/2025/QH15;</w:t>
            </w:r>
            <w:r w:rsidRPr="006836FF">
              <w:rPr>
                <w:spacing w:val="-8"/>
                <w:sz w:val="24"/>
                <w:szCs w:val="24"/>
              </w:rPr>
              <w:t xml:space="preserve"> </w:t>
            </w:r>
            <w:r w:rsidRPr="006836FF">
              <w:rPr>
                <w:sz w:val="24"/>
                <w:szCs w:val="24"/>
              </w:rPr>
              <w:t>Luật Sửa đổi,</w:t>
            </w:r>
            <w:r w:rsidRPr="006836FF">
              <w:rPr>
                <w:spacing w:val="-1"/>
                <w:sz w:val="24"/>
                <w:szCs w:val="24"/>
              </w:rPr>
              <w:t xml:space="preserve"> </w:t>
            </w:r>
            <w:r w:rsidRPr="006836FF">
              <w:rPr>
                <w:sz w:val="24"/>
                <w:szCs w:val="24"/>
              </w:rPr>
              <w:t>bổ sung một</w:t>
            </w:r>
            <w:r w:rsidRPr="006836FF">
              <w:rPr>
                <w:spacing w:val="-1"/>
                <w:sz w:val="24"/>
                <w:szCs w:val="24"/>
              </w:rPr>
              <w:t xml:space="preserve"> </w:t>
            </w:r>
            <w:r w:rsidRPr="006836FF">
              <w:rPr>
                <w:sz w:val="24"/>
                <w:szCs w:val="24"/>
              </w:rPr>
              <w:t>số</w:t>
            </w:r>
            <w:r w:rsidRPr="006836FF">
              <w:rPr>
                <w:spacing w:val="-1"/>
                <w:sz w:val="24"/>
                <w:szCs w:val="24"/>
              </w:rPr>
              <w:t xml:space="preserve"> </w:t>
            </w:r>
            <w:r w:rsidRPr="006836FF">
              <w:rPr>
                <w:sz w:val="24"/>
                <w:szCs w:val="24"/>
              </w:rPr>
              <w:t>điều của Luật Ban</w:t>
            </w:r>
            <w:r w:rsidRPr="006836FF">
              <w:rPr>
                <w:spacing w:val="-2"/>
                <w:sz w:val="24"/>
                <w:szCs w:val="24"/>
              </w:rPr>
              <w:t xml:space="preserve"> </w:t>
            </w:r>
            <w:r w:rsidRPr="006836FF">
              <w:rPr>
                <w:sz w:val="24"/>
                <w:szCs w:val="24"/>
              </w:rPr>
              <w:t>hành văn</w:t>
            </w:r>
            <w:r w:rsidRPr="006836FF">
              <w:rPr>
                <w:spacing w:val="-1"/>
                <w:sz w:val="24"/>
                <w:szCs w:val="24"/>
              </w:rPr>
              <w:t xml:space="preserve"> </w:t>
            </w:r>
            <w:r w:rsidRPr="006836FF">
              <w:rPr>
                <w:sz w:val="24"/>
                <w:szCs w:val="24"/>
              </w:rPr>
              <w:t>bản quy</w:t>
            </w:r>
            <w:r w:rsidRPr="006836FF">
              <w:rPr>
                <w:spacing w:val="-2"/>
                <w:sz w:val="24"/>
                <w:szCs w:val="24"/>
              </w:rPr>
              <w:t xml:space="preserve"> </w:t>
            </w:r>
            <w:r w:rsidRPr="006836FF">
              <w:rPr>
                <w:sz w:val="24"/>
                <w:szCs w:val="24"/>
              </w:rPr>
              <w:t>phạm</w:t>
            </w:r>
            <w:r w:rsidRPr="006836FF">
              <w:rPr>
                <w:spacing w:val="-2"/>
                <w:sz w:val="24"/>
                <w:szCs w:val="24"/>
              </w:rPr>
              <w:t xml:space="preserve"> </w:t>
            </w:r>
            <w:r w:rsidRPr="006836FF">
              <w:rPr>
                <w:sz w:val="24"/>
                <w:szCs w:val="24"/>
              </w:rPr>
              <w:t>pháp luật</w:t>
            </w:r>
            <w:r w:rsidRPr="006836FF">
              <w:rPr>
                <w:spacing w:val="-1"/>
                <w:sz w:val="24"/>
                <w:szCs w:val="24"/>
              </w:rPr>
              <w:t xml:space="preserve"> </w:t>
            </w:r>
            <w:r w:rsidRPr="006836FF">
              <w:rPr>
                <w:sz w:val="24"/>
                <w:szCs w:val="24"/>
              </w:rPr>
              <w:t xml:space="preserve">số </w:t>
            </w:r>
            <w:r w:rsidRPr="006836FF">
              <w:rPr>
                <w:spacing w:val="-2"/>
                <w:sz w:val="24"/>
                <w:szCs w:val="24"/>
              </w:rPr>
              <w:t>87/2025/QH15;</w:t>
            </w:r>
          </w:p>
          <w:p w:rsidR="00AC1C52" w:rsidRPr="006836FF" w:rsidRDefault="00AC1C52" w:rsidP="008D23C9">
            <w:pPr>
              <w:jc w:val="both"/>
              <w:rPr>
                <w:iCs/>
                <w:sz w:val="24"/>
                <w:szCs w:val="24"/>
              </w:rPr>
            </w:pPr>
            <w:r w:rsidRPr="006836FF">
              <w:rPr>
                <w:iCs/>
                <w:sz w:val="24"/>
                <w:szCs w:val="24"/>
              </w:rPr>
              <w:t>Căn cứ Luật Lâm nghiệp số 16/2017/QH14 được sửa đổi, bổ sung bởi Luật số 16/2023/QH15, Luật số 31/2024/QH15 và Luật số 146/2025/QH15;</w:t>
            </w:r>
          </w:p>
          <w:p w:rsidR="00AC1C52" w:rsidRPr="006836FF" w:rsidRDefault="00AC1C52" w:rsidP="008D23C9">
            <w:pPr>
              <w:jc w:val="both"/>
              <w:rPr>
                <w:sz w:val="24"/>
                <w:szCs w:val="24"/>
              </w:rPr>
            </w:pPr>
            <w:r w:rsidRPr="006836FF">
              <w:rPr>
                <w:sz w:val="24"/>
                <w:szCs w:val="24"/>
              </w:rPr>
              <w:t>Căn cứ Luật Giá số 16/2023/QH15;</w:t>
            </w:r>
          </w:p>
          <w:p w:rsidR="00AC1C52" w:rsidRPr="006836FF" w:rsidRDefault="00AC1C52" w:rsidP="008D23C9">
            <w:pPr>
              <w:tabs>
                <w:tab w:val="left" w:pos="603"/>
              </w:tabs>
              <w:jc w:val="both"/>
              <w:rPr>
                <w:sz w:val="24"/>
                <w:szCs w:val="24"/>
              </w:rPr>
            </w:pPr>
            <w:r w:rsidRPr="006836FF">
              <w:rPr>
                <w:sz w:val="24"/>
                <w:szCs w:val="24"/>
              </w:rPr>
              <w:t>Căn cứ Nghị định số 156/2018/NĐ-CP của Chính phủ Quy định chi tiết thi hành</w:t>
            </w:r>
            <w:r w:rsidRPr="006836FF">
              <w:rPr>
                <w:spacing w:val="-5"/>
                <w:sz w:val="24"/>
                <w:szCs w:val="24"/>
              </w:rPr>
              <w:t xml:space="preserve"> </w:t>
            </w:r>
            <w:r w:rsidRPr="006836FF">
              <w:rPr>
                <w:sz w:val="24"/>
                <w:szCs w:val="24"/>
              </w:rPr>
              <w:t>một</w:t>
            </w:r>
            <w:r w:rsidRPr="006836FF">
              <w:rPr>
                <w:spacing w:val="-4"/>
                <w:sz w:val="24"/>
                <w:szCs w:val="24"/>
              </w:rPr>
              <w:t xml:space="preserve"> </w:t>
            </w:r>
            <w:r w:rsidRPr="006836FF">
              <w:rPr>
                <w:sz w:val="24"/>
                <w:szCs w:val="24"/>
              </w:rPr>
              <w:t>số</w:t>
            </w:r>
            <w:r w:rsidRPr="006836FF">
              <w:rPr>
                <w:spacing w:val="-5"/>
                <w:sz w:val="24"/>
                <w:szCs w:val="24"/>
              </w:rPr>
              <w:t xml:space="preserve"> </w:t>
            </w:r>
            <w:r w:rsidRPr="006836FF">
              <w:rPr>
                <w:sz w:val="24"/>
                <w:szCs w:val="24"/>
              </w:rPr>
              <w:t>điều</w:t>
            </w:r>
            <w:r w:rsidRPr="006836FF">
              <w:rPr>
                <w:spacing w:val="-5"/>
                <w:sz w:val="24"/>
                <w:szCs w:val="24"/>
              </w:rPr>
              <w:t xml:space="preserve"> </w:t>
            </w:r>
            <w:r w:rsidRPr="006836FF">
              <w:rPr>
                <w:sz w:val="24"/>
                <w:szCs w:val="24"/>
              </w:rPr>
              <w:t>của</w:t>
            </w:r>
            <w:r w:rsidRPr="006836FF">
              <w:rPr>
                <w:spacing w:val="-7"/>
                <w:sz w:val="24"/>
                <w:szCs w:val="24"/>
              </w:rPr>
              <w:t xml:space="preserve"> </w:t>
            </w:r>
            <w:r w:rsidRPr="006836FF">
              <w:rPr>
                <w:sz w:val="24"/>
                <w:szCs w:val="24"/>
              </w:rPr>
              <w:t>Luật</w:t>
            </w:r>
            <w:r w:rsidRPr="006836FF">
              <w:rPr>
                <w:spacing w:val="-4"/>
                <w:sz w:val="24"/>
                <w:szCs w:val="24"/>
              </w:rPr>
              <w:t xml:space="preserve"> </w:t>
            </w:r>
            <w:r w:rsidRPr="006836FF">
              <w:rPr>
                <w:sz w:val="24"/>
                <w:szCs w:val="24"/>
              </w:rPr>
              <w:t>Lâm</w:t>
            </w:r>
            <w:r w:rsidRPr="006836FF">
              <w:rPr>
                <w:spacing w:val="-7"/>
                <w:sz w:val="24"/>
                <w:szCs w:val="24"/>
              </w:rPr>
              <w:t xml:space="preserve"> </w:t>
            </w:r>
            <w:r w:rsidRPr="006836FF">
              <w:rPr>
                <w:sz w:val="24"/>
                <w:szCs w:val="24"/>
              </w:rPr>
              <w:t>nghiệp;</w:t>
            </w:r>
            <w:r w:rsidRPr="006836FF">
              <w:rPr>
                <w:spacing w:val="-5"/>
                <w:sz w:val="24"/>
                <w:szCs w:val="24"/>
              </w:rPr>
              <w:t xml:space="preserve"> </w:t>
            </w:r>
            <w:r w:rsidRPr="006836FF">
              <w:rPr>
                <w:sz w:val="24"/>
                <w:szCs w:val="24"/>
              </w:rPr>
              <w:t>Nghị</w:t>
            </w:r>
            <w:r w:rsidRPr="006836FF">
              <w:rPr>
                <w:spacing w:val="-7"/>
                <w:sz w:val="24"/>
                <w:szCs w:val="24"/>
              </w:rPr>
              <w:t xml:space="preserve"> </w:t>
            </w:r>
            <w:r w:rsidRPr="006836FF">
              <w:rPr>
                <w:sz w:val="24"/>
                <w:szCs w:val="24"/>
              </w:rPr>
              <w:t>định</w:t>
            </w:r>
            <w:r w:rsidRPr="006836FF">
              <w:rPr>
                <w:spacing w:val="-5"/>
                <w:sz w:val="24"/>
                <w:szCs w:val="24"/>
              </w:rPr>
              <w:t xml:space="preserve"> </w:t>
            </w:r>
            <w:r w:rsidRPr="006836FF">
              <w:rPr>
                <w:sz w:val="24"/>
                <w:szCs w:val="24"/>
              </w:rPr>
              <w:t>số</w:t>
            </w:r>
            <w:r w:rsidRPr="006836FF">
              <w:rPr>
                <w:spacing w:val="-7"/>
                <w:sz w:val="24"/>
                <w:szCs w:val="24"/>
              </w:rPr>
              <w:t xml:space="preserve"> </w:t>
            </w:r>
            <w:r w:rsidRPr="006836FF">
              <w:rPr>
                <w:sz w:val="24"/>
                <w:szCs w:val="24"/>
              </w:rPr>
              <w:t>91/2024/NĐ-CP</w:t>
            </w:r>
            <w:r w:rsidRPr="006836FF">
              <w:rPr>
                <w:spacing w:val="-6"/>
                <w:sz w:val="24"/>
                <w:szCs w:val="24"/>
              </w:rPr>
              <w:t xml:space="preserve"> </w:t>
            </w:r>
            <w:r w:rsidRPr="006836FF">
              <w:rPr>
                <w:sz w:val="24"/>
                <w:szCs w:val="24"/>
              </w:rPr>
              <w:t>của</w:t>
            </w:r>
            <w:r w:rsidRPr="006836FF">
              <w:rPr>
                <w:spacing w:val="-5"/>
                <w:sz w:val="24"/>
                <w:szCs w:val="24"/>
              </w:rPr>
              <w:t xml:space="preserve"> </w:t>
            </w:r>
            <w:r w:rsidRPr="006836FF">
              <w:rPr>
                <w:sz w:val="24"/>
                <w:szCs w:val="24"/>
              </w:rPr>
              <w:t>Chính phủ sửa đổi, bổ sung một số điều của Nghị định số 156/2018/NĐ-CP của Chính phủ quy định chi tiết thi hành một số điều của Luật Lâm nghiệp;</w:t>
            </w:r>
            <w:r w:rsidRPr="006836FF">
              <w:rPr>
                <w:sz w:val="24"/>
                <w:szCs w:val="24"/>
                <w:lang w:val="nl-NL"/>
              </w:rPr>
              <w:t xml:space="preserve"> Nghị định số 42/2026/NĐ-CP ngày 26/01/2026 sửa đổi, bổ sung một số điều của các Nghị định trong lĩnh vực lâm nghiệp và kiểm lâm;</w:t>
            </w:r>
          </w:p>
          <w:p w:rsidR="00AC1C52" w:rsidRPr="006836FF" w:rsidRDefault="00AC1C52" w:rsidP="008D23C9">
            <w:pPr>
              <w:jc w:val="both"/>
              <w:rPr>
                <w:spacing w:val="6"/>
                <w:sz w:val="24"/>
                <w:szCs w:val="24"/>
              </w:rPr>
            </w:pPr>
            <w:r w:rsidRPr="006836FF">
              <w:rPr>
                <w:spacing w:val="6"/>
                <w:sz w:val="24"/>
                <w:szCs w:val="24"/>
              </w:rPr>
              <w:t xml:space="preserve">Căn cứ Thông tư số 20/2023/TT-BNNPTNT của Bộ trưởng Bộ Nông nghiệp </w:t>
            </w:r>
            <w:r w:rsidRPr="006836FF">
              <w:rPr>
                <w:spacing w:val="6"/>
                <w:sz w:val="24"/>
                <w:szCs w:val="24"/>
              </w:rPr>
              <w:lastRenderedPageBreak/>
              <w:t>và Môi trường Quy định phương pháp định giá rừng; hướng dẫn định khung giá rừng;</w:t>
            </w:r>
          </w:p>
          <w:p w:rsidR="00AC1C52" w:rsidRPr="006836FF" w:rsidRDefault="00AC1C52" w:rsidP="008D23C9">
            <w:pPr>
              <w:jc w:val="both"/>
              <w:rPr>
                <w:sz w:val="24"/>
                <w:szCs w:val="24"/>
              </w:rPr>
            </w:pPr>
            <w:r w:rsidRPr="006836FF">
              <w:rPr>
                <w:sz w:val="24"/>
                <w:szCs w:val="24"/>
              </w:rPr>
              <w:t>Căn</w:t>
            </w:r>
            <w:r w:rsidRPr="006836FF">
              <w:rPr>
                <w:spacing w:val="-6"/>
                <w:sz w:val="24"/>
                <w:szCs w:val="24"/>
              </w:rPr>
              <w:t xml:space="preserve"> </w:t>
            </w:r>
            <w:r w:rsidRPr="006836FF">
              <w:rPr>
                <w:sz w:val="24"/>
                <w:szCs w:val="24"/>
              </w:rPr>
              <w:t>cứ</w:t>
            </w:r>
            <w:r w:rsidRPr="006836FF">
              <w:rPr>
                <w:spacing w:val="-6"/>
                <w:sz w:val="24"/>
                <w:szCs w:val="24"/>
              </w:rPr>
              <w:t xml:space="preserve"> </w:t>
            </w:r>
            <w:r w:rsidRPr="006836FF">
              <w:rPr>
                <w:sz w:val="24"/>
                <w:szCs w:val="24"/>
              </w:rPr>
              <w:t>Thông</w:t>
            </w:r>
            <w:r w:rsidRPr="006836FF">
              <w:rPr>
                <w:spacing w:val="-8"/>
                <w:sz w:val="24"/>
                <w:szCs w:val="24"/>
              </w:rPr>
              <w:t xml:space="preserve"> </w:t>
            </w:r>
            <w:r w:rsidRPr="006836FF">
              <w:rPr>
                <w:sz w:val="24"/>
                <w:szCs w:val="24"/>
              </w:rPr>
              <w:t>tư</w:t>
            </w:r>
            <w:r w:rsidRPr="006836FF">
              <w:rPr>
                <w:spacing w:val="-8"/>
                <w:sz w:val="24"/>
                <w:szCs w:val="24"/>
              </w:rPr>
              <w:t xml:space="preserve"> </w:t>
            </w:r>
            <w:r w:rsidRPr="006836FF">
              <w:rPr>
                <w:sz w:val="24"/>
                <w:szCs w:val="24"/>
              </w:rPr>
              <w:t>số</w:t>
            </w:r>
            <w:r w:rsidRPr="006836FF">
              <w:rPr>
                <w:spacing w:val="-8"/>
                <w:sz w:val="24"/>
                <w:szCs w:val="24"/>
              </w:rPr>
              <w:t xml:space="preserve"> </w:t>
            </w:r>
            <w:r w:rsidRPr="006836FF">
              <w:rPr>
                <w:sz w:val="24"/>
                <w:szCs w:val="24"/>
              </w:rPr>
              <w:t>16/2025/TT-BNNMT</w:t>
            </w:r>
            <w:r w:rsidRPr="006836FF">
              <w:rPr>
                <w:spacing w:val="-6"/>
                <w:sz w:val="24"/>
                <w:szCs w:val="24"/>
              </w:rPr>
              <w:t xml:space="preserve"> </w:t>
            </w:r>
            <w:r w:rsidRPr="006836FF">
              <w:rPr>
                <w:sz w:val="24"/>
                <w:szCs w:val="24"/>
              </w:rPr>
              <w:t>của</w:t>
            </w:r>
            <w:r w:rsidRPr="006836FF">
              <w:rPr>
                <w:spacing w:val="-5"/>
                <w:sz w:val="24"/>
                <w:szCs w:val="24"/>
              </w:rPr>
              <w:t xml:space="preserve"> </w:t>
            </w:r>
            <w:r w:rsidRPr="006836FF">
              <w:rPr>
                <w:sz w:val="24"/>
                <w:szCs w:val="24"/>
              </w:rPr>
              <w:t>Bộ</w:t>
            </w:r>
            <w:r w:rsidRPr="006836FF">
              <w:rPr>
                <w:spacing w:val="-6"/>
                <w:sz w:val="24"/>
                <w:szCs w:val="24"/>
              </w:rPr>
              <w:t xml:space="preserve"> </w:t>
            </w:r>
            <w:r w:rsidRPr="006836FF">
              <w:rPr>
                <w:sz w:val="24"/>
                <w:szCs w:val="24"/>
              </w:rPr>
              <w:t>trưởng</w:t>
            </w:r>
            <w:r w:rsidRPr="006836FF">
              <w:rPr>
                <w:spacing w:val="-7"/>
                <w:sz w:val="24"/>
                <w:szCs w:val="24"/>
              </w:rPr>
              <w:t xml:space="preserve"> </w:t>
            </w:r>
            <w:r w:rsidRPr="006836FF">
              <w:rPr>
                <w:sz w:val="24"/>
                <w:szCs w:val="24"/>
              </w:rPr>
              <w:t>Bộ</w:t>
            </w:r>
            <w:r w:rsidRPr="006836FF">
              <w:rPr>
                <w:spacing w:val="-6"/>
                <w:sz w:val="24"/>
                <w:szCs w:val="24"/>
              </w:rPr>
              <w:t xml:space="preserve"> </w:t>
            </w:r>
            <w:r w:rsidRPr="006836FF">
              <w:rPr>
                <w:sz w:val="24"/>
                <w:szCs w:val="24"/>
              </w:rPr>
              <w:t>Nông</w:t>
            </w:r>
            <w:r w:rsidRPr="006836FF">
              <w:rPr>
                <w:spacing w:val="-6"/>
                <w:sz w:val="24"/>
                <w:szCs w:val="24"/>
              </w:rPr>
              <w:t xml:space="preserve"> </w:t>
            </w:r>
            <w:r w:rsidRPr="006836FF">
              <w:rPr>
                <w:sz w:val="24"/>
                <w:szCs w:val="24"/>
              </w:rPr>
              <w:t>nghiệp</w:t>
            </w:r>
            <w:r w:rsidRPr="006836FF">
              <w:rPr>
                <w:spacing w:val="-5"/>
                <w:sz w:val="24"/>
                <w:szCs w:val="24"/>
              </w:rPr>
              <w:t xml:space="preserve"> </w:t>
            </w:r>
            <w:r w:rsidRPr="006836FF">
              <w:rPr>
                <w:sz w:val="24"/>
                <w:szCs w:val="24"/>
              </w:rPr>
              <w:t>và Môi trường Quy định về phân quyền, phân cấp, phân định thẩm quyền quản lý nhà nước và một số nội dung trong lĩnh vực lâm nghiệp và kiểm lâm;</w:t>
            </w:r>
          </w:p>
          <w:p w:rsidR="00987F84" w:rsidRPr="006836FF" w:rsidRDefault="00987F84" w:rsidP="008D23C9">
            <w:pPr>
              <w:jc w:val="both"/>
              <w:rPr>
                <w:rFonts w:eastAsia="Times New Roman" w:cs="Times New Roman"/>
                <w:color w:val="000000"/>
                <w:sz w:val="24"/>
                <w:szCs w:val="24"/>
              </w:rPr>
            </w:pPr>
          </w:p>
        </w:tc>
        <w:tc>
          <w:tcPr>
            <w:tcW w:w="2268" w:type="dxa"/>
            <w:vAlign w:val="center"/>
          </w:tcPr>
          <w:p w:rsidR="00987F84" w:rsidRPr="006836FF" w:rsidRDefault="00AC1C52" w:rsidP="008D23C9">
            <w:pPr>
              <w:jc w:val="both"/>
              <w:rPr>
                <w:rFonts w:cs="Times New Roman"/>
                <w:sz w:val="24"/>
                <w:szCs w:val="24"/>
              </w:rPr>
            </w:pPr>
            <w:r w:rsidRPr="006836FF">
              <w:rPr>
                <w:sz w:val="24"/>
                <w:szCs w:val="24"/>
              </w:rPr>
              <w:lastRenderedPageBreak/>
              <w:t xml:space="preserve">Đã cập nhập, bổ sung các căn cứ pháp lý đã được sửa đổi, bổ </w:t>
            </w:r>
            <w:r w:rsidRPr="006836FF">
              <w:rPr>
                <w:sz w:val="24"/>
                <w:szCs w:val="24"/>
              </w:rPr>
              <w:lastRenderedPageBreak/>
              <w:t>sung hoặc thay vào dự thảo Quyết định.</w:t>
            </w:r>
          </w:p>
        </w:tc>
      </w:tr>
      <w:tr w:rsidR="009F08B0" w:rsidRPr="006836FF" w:rsidTr="006836FF">
        <w:tc>
          <w:tcPr>
            <w:tcW w:w="680" w:type="dxa"/>
            <w:vAlign w:val="center"/>
          </w:tcPr>
          <w:p w:rsidR="00105D1F" w:rsidRPr="006836FF" w:rsidRDefault="006539E5" w:rsidP="002130DD">
            <w:pPr>
              <w:jc w:val="center"/>
              <w:rPr>
                <w:rFonts w:cs="Times New Roman"/>
                <w:sz w:val="24"/>
                <w:szCs w:val="24"/>
              </w:rPr>
            </w:pPr>
            <w:r w:rsidRPr="006836FF">
              <w:rPr>
                <w:rFonts w:cs="Times New Roman"/>
                <w:sz w:val="24"/>
                <w:szCs w:val="24"/>
              </w:rPr>
              <w:lastRenderedPageBreak/>
              <w:t>4</w:t>
            </w:r>
          </w:p>
        </w:tc>
        <w:tc>
          <w:tcPr>
            <w:tcW w:w="1980" w:type="dxa"/>
            <w:vAlign w:val="center"/>
          </w:tcPr>
          <w:p w:rsidR="00105D1F" w:rsidRPr="006836FF" w:rsidRDefault="006539E5" w:rsidP="00266D65">
            <w:pPr>
              <w:jc w:val="center"/>
              <w:rPr>
                <w:rFonts w:cs="Times New Roman"/>
                <w:sz w:val="24"/>
                <w:szCs w:val="24"/>
              </w:rPr>
            </w:pPr>
            <w:r w:rsidRPr="006836FF">
              <w:rPr>
                <w:rFonts w:cs="Times New Roman"/>
                <w:sz w:val="24"/>
                <w:szCs w:val="24"/>
              </w:rPr>
              <w:t>Bố cục</w:t>
            </w:r>
          </w:p>
        </w:tc>
        <w:tc>
          <w:tcPr>
            <w:tcW w:w="3431" w:type="dxa"/>
            <w:vAlign w:val="center"/>
          </w:tcPr>
          <w:p w:rsidR="00105D1F" w:rsidRPr="006836FF" w:rsidRDefault="00D844E2" w:rsidP="00266D65">
            <w:pPr>
              <w:jc w:val="center"/>
              <w:rPr>
                <w:rFonts w:cs="Times New Roman"/>
                <w:sz w:val="24"/>
                <w:szCs w:val="24"/>
              </w:rPr>
            </w:pPr>
            <w:r w:rsidRPr="006836FF">
              <w:rPr>
                <w:rFonts w:eastAsia="Times New Roman" w:cs="Times New Roman"/>
                <w:color w:val="000000"/>
                <w:sz w:val="24"/>
                <w:szCs w:val="24"/>
              </w:rPr>
              <w:t xml:space="preserve">Quyết định gồm </w:t>
            </w:r>
            <w:r w:rsidR="00BD0002" w:rsidRPr="006836FF">
              <w:rPr>
                <w:rFonts w:eastAsia="Times New Roman" w:cs="Times New Roman"/>
                <w:color w:val="000000"/>
                <w:sz w:val="24"/>
                <w:szCs w:val="24"/>
              </w:rPr>
              <w:t>4</w:t>
            </w:r>
            <w:r w:rsidRPr="006836FF">
              <w:rPr>
                <w:rFonts w:eastAsia="Times New Roman" w:cs="Times New Roman"/>
                <w:color w:val="000000"/>
                <w:sz w:val="24"/>
                <w:szCs w:val="24"/>
              </w:rPr>
              <w:t xml:space="preserve"> Điều, 0</w:t>
            </w:r>
            <w:r w:rsidR="00BD0002" w:rsidRPr="006836FF">
              <w:rPr>
                <w:rFonts w:eastAsia="Times New Roman" w:cs="Times New Roman"/>
                <w:color w:val="000000"/>
                <w:sz w:val="24"/>
                <w:szCs w:val="24"/>
              </w:rPr>
              <w:t>7</w:t>
            </w:r>
            <w:r w:rsidRPr="006836FF">
              <w:rPr>
                <w:rFonts w:eastAsia="Times New Roman" w:cs="Times New Roman"/>
                <w:color w:val="000000"/>
                <w:sz w:val="24"/>
                <w:szCs w:val="24"/>
              </w:rPr>
              <w:t xml:space="preserve"> phụ lục đính kèm</w:t>
            </w:r>
          </w:p>
        </w:tc>
        <w:tc>
          <w:tcPr>
            <w:tcW w:w="3260" w:type="dxa"/>
            <w:vAlign w:val="center"/>
          </w:tcPr>
          <w:p w:rsidR="00105D1F" w:rsidRPr="006836FF" w:rsidRDefault="00D844E2" w:rsidP="00266D65">
            <w:pPr>
              <w:jc w:val="center"/>
              <w:rPr>
                <w:rFonts w:cs="Times New Roman"/>
                <w:sz w:val="24"/>
                <w:szCs w:val="24"/>
              </w:rPr>
            </w:pPr>
            <w:r w:rsidRPr="006836FF">
              <w:rPr>
                <w:rFonts w:eastAsia="Times New Roman" w:cs="Times New Roman"/>
                <w:color w:val="000000"/>
                <w:sz w:val="24"/>
                <w:szCs w:val="24"/>
              </w:rPr>
              <w:t>Quyết định gồm 5 Điều, 0</w:t>
            </w:r>
            <w:r w:rsidR="000A3AC2" w:rsidRPr="006836FF">
              <w:rPr>
                <w:rFonts w:eastAsia="Times New Roman" w:cs="Times New Roman"/>
                <w:color w:val="000000"/>
                <w:sz w:val="24"/>
                <w:szCs w:val="24"/>
              </w:rPr>
              <w:t>2</w:t>
            </w:r>
            <w:r w:rsidRPr="006836FF">
              <w:rPr>
                <w:rFonts w:eastAsia="Times New Roman" w:cs="Times New Roman"/>
                <w:color w:val="000000"/>
                <w:sz w:val="24"/>
                <w:szCs w:val="24"/>
              </w:rPr>
              <w:t xml:space="preserve"> phụ lục đính kèm</w:t>
            </w:r>
          </w:p>
        </w:tc>
        <w:tc>
          <w:tcPr>
            <w:tcW w:w="3118" w:type="dxa"/>
            <w:vAlign w:val="center"/>
          </w:tcPr>
          <w:p w:rsidR="00105D1F" w:rsidRPr="006836FF" w:rsidRDefault="00D844E2" w:rsidP="005E4F76">
            <w:pPr>
              <w:jc w:val="both"/>
              <w:rPr>
                <w:rFonts w:cs="Times New Roman"/>
                <w:sz w:val="24"/>
                <w:szCs w:val="24"/>
              </w:rPr>
            </w:pPr>
            <w:r w:rsidRPr="006836FF">
              <w:rPr>
                <w:rFonts w:eastAsia="Times New Roman" w:cs="Times New Roman"/>
                <w:color w:val="000000"/>
                <w:sz w:val="24"/>
                <w:szCs w:val="24"/>
              </w:rPr>
              <w:t>Quyết định gồm 7 Điều, 04 phụ lục đính kèm</w:t>
            </w:r>
          </w:p>
        </w:tc>
        <w:tc>
          <w:tcPr>
            <w:tcW w:w="2268" w:type="dxa"/>
            <w:vAlign w:val="center"/>
          </w:tcPr>
          <w:p w:rsidR="00105D1F" w:rsidRPr="006836FF" w:rsidRDefault="00E053D4" w:rsidP="009463CC">
            <w:pPr>
              <w:jc w:val="both"/>
              <w:rPr>
                <w:rFonts w:cs="Times New Roman"/>
                <w:sz w:val="24"/>
                <w:szCs w:val="24"/>
              </w:rPr>
            </w:pPr>
            <w:r w:rsidRPr="006836FF">
              <w:rPr>
                <w:rFonts w:cs="Times New Roman"/>
                <w:sz w:val="24"/>
                <w:szCs w:val="24"/>
              </w:rPr>
              <w:t xml:space="preserve">Kế thừa </w:t>
            </w:r>
            <w:r w:rsidRPr="006836FF">
              <w:rPr>
                <w:rFonts w:cs="Times New Roman"/>
                <w:color w:val="000000"/>
                <w:sz w:val="24"/>
                <w:szCs w:val="24"/>
              </w:rPr>
              <w:t xml:space="preserve">Quyết định </w:t>
            </w:r>
            <w:r w:rsidR="004D6C7B" w:rsidRPr="006836FF">
              <w:rPr>
                <w:rFonts w:cs="Times New Roman"/>
                <w:color w:val="000000"/>
                <w:sz w:val="24"/>
                <w:szCs w:val="24"/>
              </w:rPr>
              <w:t>số 17/2022/QĐ-UBND ngày 20/05/2022</w:t>
            </w:r>
            <w:r w:rsidRPr="006836FF">
              <w:rPr>
                <w:rFonts w:cs="Times New Roman"/>
                <w:color w:val="000000"/>
                <w:sz w:val="24"/>
                <w:szCs w:val="24"/>
              </w:rPr>
              <w:t>; tuy nhiên, có bổ sung</w:t>
            </w:r>
            <w:r w:rsidR="004D6C7B" w:rsidRPr="006836FF">
              <w:rPr>
                <w:rFonts w:cs="Times New Roman"/>
                <w:color w:val="000000"/>
                <w:sz w:val="24"/>
                <w:szCs w:val="24"/>
              </w:rPr>
              <w:t xml:space="preserve"> và chi tiết hơn</w:t>
            </w:r>
          </w:p>
        </w:tc>
      </w:tr>
      <w:tr w:rsidR="00534604" w:rsidRPr="006836FF" w:rsidTr="006836FF">
        <w:tc>
          <w:tcPr>
            <w:tcW w:w="680" w:type="dxa"/>
          </w:tcPr>
          <w:p w:rsidR="00534604" w:rsidRPr="006836FF" w:rsidRDefault="00534604" w:rsidP="00105D1F">
            <w:pPr>
              <w:jc w:val="center"/>
              <w:rPr>
                <w:rFonts w:cs="Times New Roman"/>
                <w:b/>
                <w:sz w:val="24"/>
                <w:szCs w:val="24"/>
              </w:rPr>
            </w:pPr>
            <w:r w:rsidRPr="006836FF">
              <w:rPr>
                <w:rFonts w:cs="Times New Roman"/>
                <w:b/>
                <w:sz w:val="24"/>
                <w:szCs w:val="24"/>
              </w:rPr>
              <w:t>II</w:t>
            </w:r>
          </w:p>
        </w:tc>
        <w:tc>
          <w:tcPr>
            <w:tcW w:w="5411" w:type="dxa"/>
            <w:gridSpan w:val="2"/>
          </w:tcPr>
          <w:p w:rsidR="00534604" w:rsidRPr="006836FF" w:rsidRDefault="00534604" w:rsidP="00534604">
            <w:pPr>
              <w:rPr>
                <w:rFonts w:cs="Times New Roman"/>
                <w:sz w:val="24"/>
                <w:szCs w:val="24"/>
              </w:rPr>
            </w:pPr>
            <w:r w:rsidRPr="006836FF">
              <w:rPr>
                <w:rStyle w:val="fontstyle01"/>
                <w:rFonts w:ascii="Times New Roman" w:hAnsi="Times New Roman" w:cs="Times New Roman"/>
                <w:sz w:val="24"/>
                <w:szCs w:val="24"/>
              </w:rPr>
              <w:t>Một số nội dung quy định cụ thể</w:t>
            </w:r>
          </w:p>
        </w:tc>
        <w:tc>
          <w:tcPr>
            <w:tcW w:w="3260" w:type="dxa"/>
          </w:tcPr>
          <w:p w:rsidR="00534604" w:rsidRPr="006836FF" w:rsidRDefault="00534604" w:rsidP="00105D1F">
            <w:pPr>
              <w:jc w:val="center"/>
              <w:rPr>
                <w:rFonts w:cs="Times New Roman"/>
                <w:sz w:val="24"/>
                <w:szCs w:val="24"/>
              </w:rPr>
            </w:pPr>
          </w:p>
        </w:tc>
        <w:tc>
          <w:tcPr>
            <w:tcW w:w="3118" w:type="dxa"/>
          </w:tcPr>
          <w:p w:rsidR="00534604" w:rsidRPr="006836FF" w:rsidRDefault="00534604" w:rsidP="00105D1F">
            <w:pPr>
              <w:jc w:val="center"/>
              <w:rPr>
                <w:rFonts w:cs="Times New Roman"/>
                <w:sz w:val="24"/>
                <w:szCs w:val="24"/>
              </w:rPr>
            </w:pPr>
          </w:p>
        </w:tc>
        <w:tc>
          <w:tcPr>
            <w:tcW w:w="2268" w:type="dxa"/>
          </w:tcPr>
          <w:p w:rsidR="00534604" w:rsidRPr="006836FF" w:rsidRDefault="00534604" w:rsidP="00105D1F">
            <w:pPr>
              <w:jc w:val="center"/>
              <w:rPr>
                <w:rFonts w:cs="Times New Roman"/>
                <w:sz w:val="24"/>
                <w:szCs w:val="24"/>
              </w:rPr>
            </w:pPr>
          </w:p>
        </w:tc>
      </w:tr>
      <w:tr w:rsidR="00266D65" w:rsidRPr="006836FF" w:rsidTr="006836FF">
        <w:tc>
          <w:tcPr>
            <w:tcW w:w="680" w:type="dxa"/>
            <w:vAlign w:val="center"/>
          </w:tcPr>
          <w:p w:rsidR="006539E5" w:rsidRPr="006836FF" w:rsidRDefault="00877FEE" w:rsidP="002130DD">
            <w:pPr>
              <w:jc w:val="center"/>
              <w:rPr>
                <w:rFonts w:cs="Times New Roman"/>
                <w:sz w:val="24"/>
                <w:szCs w:val="24"/>
              </w:rPr>
            </w:pPr>
            <w:r w:rsidRPr="006836FF">
              <w:rPr>
                <w:rFonts w:cs="Times New Roman"/>
                <w:sz w:val="24"/>
                <w:szCs w:val="24"/>
              </w:rPr>
              <w:t>1</w:t>
            </w:r>
          </w:p>
        </w:tc>
        <w:tc>
          <w:tcPr>
            <w:tcW w:w="1980" w:type="dxa"/>
            <w:vAlign w:val="center"/>
          </w:tcPr>
          <w:p w:rsidR="00877FEE" w:rsidRPr="006836FF" w:rsidRDefault="00877FEE" w:rsidP="002130DD">
            <w:pPr>
              <w:tabs>
                <w:tab w:val="left" w:pos="2520"/>
              </w:tabs>
              <w:spacing w:before="120"/>
              <w:jc w:val="center"/>
              <w:rPr>
                <w:rFonts w:cs="Times New Roman"/>
                <w:noProof/>
                <w:sz w:val="24"/>
                <w:szCs w:val="24"/>
                <w:lang w:val="vi-VN"/>
              </w:rPr>
            </w:pPr>
            <w:bookmarkStart w:id="1" w:name="dieu_1"/>
            <w:r w:rsidRPr="006836FF">
              <w:rPr>
                <w:rFonts w:cs="Times New Roman"/>
                <w:noProof/>
                <w:sz w:val="24"/>
                <w:szCs w:val="24"/>
                <w:lang w:val="vi-VN"/>
              </w:rPr>
              <w:t>Phạm vi điều chỉnh, đố</w:t>
            </w:r>
            <w:r w:rsidR="00D30F80" w:rsidRPr="006836FF">
              <w:rPr>
                <w:rFonts w:cs="Times New Roman"/>
                <w:noProof/>
                <w:sz w:val="24"/>
                <w:szCs w:val="24"/>
                <w:lang w:val="vi-VN"/>
              </w:rPr>
              <w:t>i</w:t>
            </w:r>
            <w:r w:rsidR="00D30F80" w:rsidRPr="006836FF">
              <w:rPr>
                <w:rFonts w:cs="Times New Roman"/>
                <w:noProof/>
                <w:sz w:val="24"/>
                <w:szCs w:val="24"/>
              </w:rPr>
              <w:t xml:space="preserve"> </w:t>
            </w:r>
            <w:r w:rsidRPr="006836FF">
              <w:rPr>
                <w:rFonts w:cs="Times New Roman"/>
                <w:noProof/>
                <w:sz w:val="24"/>
                <w:szCs w:val="24"/>
                <w:lang w:val="vi-VN"/>
              </w:rPr>
              <w:t>tượ</w:t>
            </w:r>
            <w:r w:rsidR="00D30F80" w:rsidRPr="006836FF">
              <w:rPr>
                <w:rFonts w:cs="Times New Roman"/>
                <w:noProof/>
                <w:sz w:val="24"/>
                <w:szCs w:val="24"/>
                <w:lang w:val="vi-VN"/>
              </w:rPr>
              <w:t>ng áp</w:t>
            </w:r>
            <w:r w:rsidR="00D30F80" w:rsidRPr="006836FF">
              <w:rPr>
                <w:rFonts w:cs="Times New Roman"/>
                <w:noProof/>
                <w:sz w:val="24"/>
                <w:szCs w:val="24"/>
              </w:rPr>
              <w:t xml:space="preserve"> </w:t>
            </w:r>
            <w:r w:rsidRPr="006836FF">
              <w:rPr>
                <w:rFonts w:cs="Times New Roman"/>
                <w:noProof/>
                <w:sz w:val="24"/>
                <w:szCs w:val="24"/>
                <w:lang w:val="vi-VN"/>
              </w:rPr>
              <w:t>dụng</w:t>
            </w:r>
            <w:bookmarkEnd w:id="1"/>
          </w:p>
          <w:p w:rsidR="006539E5" w:rsidRPr="006836FF" w:rsidRDefault="006539E5" w:rsidP="002130DD">
            <w:pPr>
              <w:jc w:val="center"/>
              <w:rPr>
                <w:rFonts w:cs="Times New Roman"/>
                <w:sz w:val="24"/>
                <w:szCs w:val="24"/>
              </w:rPr>
            </w:pPr>
          </w:p>
        </w:tc>
        <w:tc>
          <w:tcPr>
            <w:tcW w:w="3431" w:type="dxa"/>
          </w:tcPr>
          <w:p w:rsidR="00AC1C52" w:rsidRPr="00B75ABB" w:rsidRDefault="00AC1C52" w:rsidP="00266D65">
            <w:pPr>
              <w:jc w:val="both"/>
              <w:rPr>
                <w:rFonts w:eastAsia="Times New Roman" w:cs="Times New Roman"/>
                <w:b/>
                <w:sz w:val="24"/>
                <w:szCs w:val="24"/>
              </w:rPr>
            </w:pPr>
            <w:r w:rsidRPr="00B75ABB">
              <w:rPr>
                <w:rFonts w:eastAsia="Times New Roman" w:cs="Times New Roman"/>
                <w:b/>
                <w:sz w:val="24"/>
                <w:szCs w:val="24"/>
              </w:rPr>
              <w:t>Điều 1.</w:t>
            </w:r>
            <w:r w:rsidRPr="00B75ABB">
              <w:rPr>
                <w:rFonts w:cs="Times New Roman"/>
                <w:b/>
                <w:noProof/>
                <w:sz w:val="24"/>
                <w:szCs w:val="24"/>
                <w:lang w:val="vi-VN"/>
              </w:rPr>
              <w:t xml:space="preserve"> Phạm vi điều chỉnh, đối</w:t>
            </w:r>
            <w:r w:rsidRPr="00B75ABB">
              <w:rPr>
                <w:rFonts w:cs="Times New Roman"/>
                <w:b/>
                <w:noProof/>
                <w:sz w:val="24"/>
                <w:szCs w:val="24"/>
              </w:rPr>
              <w:t xml:space="preserve"> </w:t>
            </w:r>
            <w:r w:rsidRPr="00B75ABB">
              <w:rPr>
                <w:rFonts w:cs="Times New Roman"/>
                <w:b/>
                <w:noProof/>
                <w:sz w:val="24"/>
                <w:szCs w:val="24"/>
                <w:lang w:val="vi-VN"/>
              </w:rPr>
              <w:t>tượng áp</w:t>
            </w:r>
            <w:r w:rsidRPr="00B75ABB">
              <w:rPr>
                <w:rFonts w:cs="Times New Roman"/>
                <w:b/>
                <w:noProof/>
                <w:sz w:val="24"/>
                <w:szCs w:val="24"/>
              </w:rPr>
              <w:t xml:space="preserve"> </w:t>
            </w:r>
            <w:r w:rsidRPr="00B75ABB">
              <w:rPr>
                <w:rFonts w:cs="Times New Roman"/>
                <w:b/>
                <w:noProof/>
                <w:sz w:val="24"/>
                <w:szCs w:val="24"/>
                <w:lang w:val="vi-VN"/>
              </w:rPr>
              <w:t>dụng</w:t>
            </w:r>
          </w:p>
          <w:p w:rsidR="00877FEE" w:rsidRPr="006836FF" w:rsidRDefault="00877FEE" w:rsidP="00266D65">
            <w:pPr>
              <w:jc w:val="both"/>
              <w:rPr>
                <w:rFonts w:eastAsia="Times New Roman" w:cs="Times New Roman"/>
                <w:sz w:val="24"/>
                <w:szCs w:val="24"/>
              </w:rPr>
            </w:pPr>
            <w:r w:rsidRPr="006836FF">
              <w:rPr>
                <w:rFonts w:eastAsia="Times New Roman" w:cs="Times New Roman"/>
                <w:sz w:val="24"/>
                <w:szCs w:val="24"/>
              </w:rPr>
              <w:t xml:space="preserve">1. Phạm vi điều chỉnh: </w:t>
            </w:r>
            <w:r w:rsidR="004D6C7B" w:rsidRPr="006836FF">
              <w:rPr>
                <w:rFonts w:eastAsia="Times New Roman" w:cs="Times New Roman"/>
                <w:sz w:val="24"/>
                <w:szCs w:val="24"/>
              </w:rPr>
              <w:t>Quy định khung giá các loại rừng để định giá rừng đối với rừng đặc dụng, rừng phòng hộ, rừng sản xuất thuộc sở hữu toàn dân</w:t>
            </w:r>
          </w:p>
          <w:p w:rsidR="00877FEE" w:rsidRPr="006836FF" w:rsidRDefault="00877FEE" w:rsidP="00266D65">
            <w:pPr>
              <w:jc w:val="both"/>
              <w:rPr>
                <w:rFonts w:eastAsia="Times New Roman" w:cs="Times New Roman"/>
                <w:sz w:val="24"/>
                <w:szCs w:val="24"/>
              </w:rPr>
            </w:pPr>
            <w:r w:rsidRPr="006836FF">
              <w:rPr>
                <w:rFonts w:eastAsia="Times New Roman" w:cs="Times New Roman"/>
                <w:sz w:val="24"/>
                <w:szCs w:val="24"/>
              </w:rPr>
              <w:t>2. Đối tượng áp dụng:</w:t>
            </w:r>
          </w:p>
          <w:p w:rsidR="004D6C7B" w:rsidRPr="006836FF" w:rsidRDefault="004D6C7B" w:rsidP="004D6C7B">
            <w:pPr>
              <w:jc w:val="both"/>
              <w:rPr>
                <w:rFonts w:eastAsia="Times New Roman" w:cs="Times New Roman"/>
                <w:sz w:val="24"/>
                <w:szCs w:val="24"/>
              </w:rPr>
            </w:pPr>
            <w:r w:rsidRPr="006836FF">
              <w:rPr>
                <w:rFonts w:eastAsia="Times New Roman" w:cs="Times New Roman"/>
                <w:sz w:val="24"/>
                <w:szCs w:val="24"/>
              </w:rPr>
              <w:t>Áp dụng đối với các cơ quan, tổ chức, hộ gia đình, cá nhân, cộng đồng dân cư có các hoạt động liên quan đến áp dụng khung giá các loại rừng trên địa bàn tỉnh Thái Nguyên</w:t>
            </w:r>
          </w:p>
          <w:p w:rsidR="006539E5" w:rsidRPr="006836FF" w:rsidRDefault="00877FEE" w:rsidP="004D6C7B">
            <w:pPr>
              <w:jc w:val="both"/>
              <w:rPr>
                <w:rFonts w:eastAsia="Times New Roman" w:cs="Times New Roman"/>
                <w:sz w:val="24"/>
                <w:szCs w:val="24"/>
              </w:rPr>
            </w:pPr>
            <w:r w:rsidRPr="006836FF">
              <w:rPr>
                <w:rFonts w:eastAsia="Times New Roman" w:cs="Times New Roman"/>
                <w:sz w:val="24"/>
                <w:szCs w:val="24"/>
              </w:rPr>
              <w:lastRenderedPageBreak/>
              <w:t xml:space="preserve"> </w:t>
            </w:r>
          </w:p>
        </w:tc>
        <w:tc>
          <w:tcPr>
            <w:tcW w:w="3260" w:type="dxa"/>
          </w:tcPr>
          <w:p w:rsidR="002130DD" w:rsidRPr="00B75ABB" w:rsidRDefault="002130DD" w:rsidP="002130DD">
            <w:pPr>
              <w:jc w:val="both"/>
              <w:rPr>
                <w:rFonts w:eastAsia="Times New Roman" w:cs="Times New Roman"/>
                <w:b/>
                <w:color w:val="000000"/>
                <w:sz w:val="24"/>
                <w:szCs w:val="24"/>
              </w:rPr>
            </w:pPr>
            <w:r w:rsidRPr="006836FF">
              <w:rPr>
                <w:rFonts w:eastAsia="Times New Roman" w:cs="Times New Roman"/>
                <w:color w:val="000000"/>
                <w:sz w:val="24"/>
                <w:szCs w:val="24"/>
              </w:rPr>
              <w:lastRenderedPageBreak/>
              <w:t xml:space="preserve"> </w:t>
            </w:r>
            <w:r w:rsidRPr="00B75ABB">
              <w:rPr>
                <w:rFonts w:eastAsia="Times New Roman" w:cs="Times New Roman"/>
                <w:b/>
                <w:color w:val="000000"/>
                <w:sz w:val="24"/>
                <w:szCs w:val="24"/>
              </w:rPr>
              <w:t>Điều 1</w:t>
            </w:r>
            <w:r w:rsidR="00877FEE" w:rsidRPr="00B75ABB">
              <w:rPr>
                <w:rFonts w:eastAsia="Times New Roman" w:cs="Times New Roman"/>
                <w:b/>
                <w:color w:val="000000"/>
                <w:sz w:val="24"/>
                <w:szCs w:val="24"/>
              </w:rPr>
              <w:t xml:space="preserve">. </w:t>
            </w:r>
            <w:r w:rsidRPr="00B75ABB">
              <w:rPr>
                <w:rFonts w:eastAsia="Calibri" w:cs="Times New Roman"/>
                <w:b/>
                <w:bCs/>
                <w:color w:val="000000" w:themeColor="text1"/>
                <w:sz w:val="24"/>
                <w:szCs w:val="24"/>
              </w:rPr>
              <w:t>Phạm vi điều chỉnh, đối tượng áp dụng</w:t>
            </w:r>
          </w:p>
          <w:p w:rsidR="002130DD" w:rsidRPr="006836FF" w:rsidRDefault="002130DD" w:rsidP="002130DD">
            <w:pPr>
              <w:jc w:val="both"/>
              <w:rPr>
                <w:rFonts w:eastAsia="Calibri" w:cs="Times New Roman"/>
                <w:color w:val="000000" w:themeColor="text1"/>
                <w:sz w:val="24"/>
                <w:szCs w:val="24"/>
                <w:lang w:val="vi-VN"/>
              </w:rPr>
            </w:pPr>
            <w:r w:rsidRPr="006836FF">
              <w:rPr>
                <w:rFonts w:eastAsia="Times New Roman" w:cs="Times New Roman"/>
                <w:color w:val="000000"/>
                <w:sz w:val="24"/>
                <w:szCs w:val="24"/>
              </w:rPr>
              <w:t xml:space="preserve">1. </w:t>
            </w:r>
            <w:r w:rsidR="00877FEE" w:rsidRPr="006836FF">
              <w:rPr>
                <w:rFonts w:eastAsia="Times New Roman" w:cs="Times New Roman"/>
                <w:color w:val="000000"/>
                <w:sz w:val="24"/>
                <w:szCs w:val="24"/>
              </w:rPr>
              <w:t>Phạm vi điều chỉnh</w:t>
            </w:r>
            <w:r w:rsidRPr="006836FF">
              <w:rPr>
                <w:rFonts w:eastAsia="Times New Roman" w:cs="Times New Roman"/>
                <w:color w:val="000000"/>
                <w:sz w:val="24"/>
                <w:szCs w:val="24"/>
              </w:rPr>
              <w:t xml:space="preserve">: </w:t>
            </w:r>
            <w:r w:rsidRPr="006836FF">
              <w:rPr>
                <w:rFonts w:eastAsia="Calibri" w:cs="Times New Roman"/>
                <w:color w:val="000000" w:themeColor="text1"/>
                <w:sz w:val="24"/>
                <w:szCs w:val="24"/>
                <w:lang w:val="vi-VN"/>
              </w:rPr>
              <w:t>Quy định về khung giá rừng đối với rừng phòng hộ</w:t>
            </w:r>
            <w:r w:rsidRPr="006836FF">
              <w:rPr>
                <w:rFonts w:eastAsia="Calibri" w:cs="Times New Roman"/>
                <w:color w:val="000000" w:themeColor="text1"/>
                <w:sz w:val="24"/>
                <w:szCs w:val="24"/>
              </w:rPr>
              <w:t>,</w:t>
            </w:r>
            <w:r w:rsidRPr="006836FF">
              <w:rPr>
                <w:rFonts w:eastAsia="Calibri" w:cs="Times New Roman"/>
                <w:color w:val="000000" w:themeColor="text1"/>
                <w:sz w:val="24"/>
                <w:szCs w:val="24"/>
                <w:lang w:val="vi-VN"/>
              </w:rPr>
              <w:t xml:space="preserve"> rừng đặc dụng, rừng sản xuất thuộc sở hữu toàn dân trên địa bàn các huyện Ba Bể, Chợ Mới và thành phố Bắc Kạn.</w:t>
            </w:r>
          </w:p>
          <w:p w:rsidR="00877FEE" w:rsidRPr="00B75ABB" w:rsidRDefault="002130DD" w:rsidP="002130DD">
            <w:pPr>
              <w:jc w:val="both"/>
              <w:rPr>
                <w:rFonts w:eastAsia="Calibri" w:cs="Times New Roman"/>
                <w:color w:val="000000" w:themeColor="text1"/>
                <w:sz w:val="24"/>
                <w:szCs w:val="24"/>
                <w:lang w:val="vi-VN"/>
              </w:rPr>
            </w:pPr>
            <w:r w:rsidRPr="006836FF">
              <w:rPr>
                <w:rFonts w:eastAsia="Calibri" w:cs="Times New Roman"/>
                <w:color w:val="000000" w:themeColor="text1"/>
                <w:sz w:val="24"/>
                <w:szCs w:val="24"/>
                <w:lang w:val="vi-VN"/>
              </w:rPr>
              <w:t xml:space="preserve">2. Đối tượng áp dụng: Áp dụng đối với cơ quan nhà nước, đơn vị, tổ chức, hộ gia đình, cá nhân trong nước, người nước ngoài định cư ở Việt Nam, tổ chức, cá nhân người nước ngoài liên </w:t>
            </w:r>
            <w:r w:rsidRPr="006836FF">
              <w:rPr>
                <w:rFonts w:eastAsia="Calibri" w:cs="Times New Roman"/>
                <w:color w:val="000000" w:themeColor="text1"/>
                <w:sz w:val="24"/>
                <w:szCs w:val="24"/>
                <w:lang w:val="vi-VN"/>
              </w:rPr>
              <w:lastRenderedPageBreak/>
              <w:t>quan đến các hoạt động định giá rừng; xác định khung giá rừng trên địa bàn các huyện Ba Bể, Chợ Mới và thành phố Bắc Kạn.</w:t>
            </w:r>
          </w:p>
        </w:tc>
        <w:tc>
          <w:tcPr>
            <w:tcW w:w="3118" w:type="dxa"/>
          </w:tcPr>
          <w:p w:rsidR="002130DD" w:rsidRPr="00B75ABB" w:rsidRDefault="002130DD" w:rsidP="005E4F76">
            <w:pPr>
              <w:pStyle w:val="Heading1"/>
              <w:spacing w:before="0"/>
              <w:ind w:left="0"/>
              <w:outlineLvl w:val="0"/>
              <w:rPr>
                <w:sz w:val="24"/>
                <w:szCs w:val="24"/>
              </w:rPr>
            </w:pPr>
            <w:r w:rsidRPr="00B75ABB">
              <w:rPr>
                <w:sz w:val="24"/>
                <w:szCs w:val="24"/>
              </w:rPr>
              <w:lastRenderedPageBreak/>
              <w:t>Điều</w:t>
            </w:r>
            <w:r w:rsidRPr="00B75ABB">
              <w:rPr>
                <w:spacing w:val="-5"/>
                <w:sz w:val="24"/>
                <w:szCs w:val="24"/>
              </w:rPr>
              <w:t xml:space="preserve"> </w:t>
            </w:r>
            <w:r w:rsidRPr="00B75ABB">
              <w:rPr>
                <w:sz w:val="24"/>
                <w:szCs w:val="24"/>
              </w:rPr>
              <w:t>1.</w:t>
            </w:r>
            <w:r w:rsidRPr="00B75ABB">
              <w:rPr>
                <w:spacing w:val="-3"/>
                <w:sz w:val="24"/>
                <w:szCs w:val="24"/>
              </w:rPr>
              <w:t xml:space="preserve"> </w:t>
            </w:r>
            <w:r w:rsidRPr="00B75ABB">
              <w:rPr>
                <w:sz w:val="24"/>
                <w:szCs w:val="24"/>
              </w:rPr>
              <w:t>Phạm</w:t>
            </w:r>
            <w:r w:rsidRPr="00B75ABB">
              <w:rPr>
                <w:spacing w:val="-7"/>
                <w:sz w:val="24"/>
                <w:szCs w:val="24"/>
              </w:rPr>
              <w:t xml:space="preserve"> </w:t>
            </w:r>
            <w:r w:rsidRPr="00B75ABB">
              <w:rPr>
                <w:sz w:val="24"/>
                <w:szCs w:val="24"/>
              </w:rPr>
              <w:t>vi</w:t>
            </w:r>
            <w:r w:rsidRPr="00B75ABB">
              <w:rPr>
                <w:spacing w:val="-1"/>
                <w:sz w:val="24"/>
                <w:szCs w:val="24"/>
              </w:rPr>
              <w:t xml:space="preserve"> </w:t>
            </w:r>
            <w:r w:rsidRPr="00B75ABB">
              <w:rPr>
                <w:sz w:val="24"/>
                <w:szCs w:val="24"/>
              </w:rPr>
              <w:t>điều</w:t>
            </w:r>
            <w:r w:rsidRPr="00B75ABB">
              <w:rPr>
                <w:spacing w:val="-3"/>
                <w:sz w:val="24"/>
                <w:szCs w:val="24"/>
              </w:rPr>
              <w:t xml:space="preserve"> </w:t>
            </w:r>
            <w:r w:rsidRPr="00B75ABB">
              <w:rPr>
                <w:sz w:val="24"/>
                <w:szCs w:val="24"/>
              </w:rPr>
              <w:t>chỉnh,</w:t>
            </w:r>
            <w:r w:rsidRPr="00B75ABB">
              <w:rPr>
                <w:spacing w:val="-3"/>
                <w:sz w:val="24"/>
                <w:szCs w:val="24"/>
              </w:rPr>
              <w:t xml:space="preserve"> </w:t>
            </w:r>
            <w:r w:rsidRPr="00B75ABB">
              <w:rPr>
                <w:sz w:val="24"/>
                <w:szCs w:val="24"/>
              </w:rPr>
              <w:t>đối</w:t>
            </w:r>
            <w:r w:rsidRPr="00B75ABB">
              <w:rPr>
                <w:spacing w:val="-2"/>
                <w:sz w:val="24"/>
                <w:szCs w:val="24"/>
              </w:rPr>
              <w:t xml:space="preserve"> </w:t>
            </w:r>
            <w:r w:rsidRPr="00B75ABB">
              <w:rPr>
                <w:sz w:val="24"/>
                <w:szCs w:val="24"/>
              </w:rPr>
              <w:t>tượng</w:t>
            </w:r>
            <w:r w:rsidRPr="00B75ABB">
              <w:rPr>
                <w:spacing w:val="-2"/>
                <w:sz w:val="24"/>
                <w:szCs w:val="24"/>
              </w:rPr>
              <w:t xml:space="preserve"> </w:t>
            </w:r>
            <w:r w:rsidRPr="00B75ABB">
              <w:rPr>
                <w:sz w:val="24"/>
                <w:szCs w:val="24"/>
              </w:rPr>
              <w:t>áp</w:t>
            </w:r>
            <w:r w:rsidRPr="00B75ABB">
              <w:rPr>
                <w:spacing w:val="-2"/>
                <w:sz w:val="24"/>
                <w:szCs w:val="24"/>
              </w:rPr>
              <w:t xml:space="preserve"> </w:t>
            </w:r>
            <w:r w:rsidRPr="00B75ABB">
              <w:rPr>
                <w:spacing w:val="-4"/>
                <w:sz w:val="24"/>
                <w:szCs w:val="24"/>
              </w:rPr>
              <w:t>dụng</w:t>
            </w:r>
          </w:p>
          <w:p w:rsidR="002130DD" w:rsidRPr="006836FF" w:rsidRDefault="002130DD" w:rsidP="005E4F76">
            <w:pPr>
              <w:tabs>
                <w:tab w:val="left" w:pos="847"/>
              </w:tabs>
              <w:jc w:val="both"/>
              <w:rPr>
                <w:sz w:val="24"/>
                <w:szCs w:val="24"/>
              </w:rPr>
            </w:pPr>
            <w:r w:rsidRPr="006836FF">
              <w:rPr>
                <w:sz w:val="24"/>
                <w:szCs w:val="24"/>
              </w:rPr>
              <w:t>1. Phạm</w:t>
            </w:r>
            <w:r w:rsidRPr="006836FF">
              <w:rPr>
                <w:spacing w:val="-7"/>
                <w:sz w:val="24"/>
                <w:szCs w:val="24"/>
              </w:rPr>
              <w:t xml:space="preserve"> </w:t>
            </w:r>
            <w:r w:rsidRPr="006836FF">
              <w:rPr>
                <w:sz w:val="24"/>
                <w:szCs w:val="24"/>
              </w:rPr>
              <w:t>vi</w:t>
            </w:r>
            <w:r w:rsidRPr="006836FF">
              <w:rPr>
                <w:spacing w:val="-1"/>
                <w:sz w:val="24"/>
                <w:szCs w:val="24"/>
              </w:rPr>
              <w:t xml:space="preserve"> </w:t>
            </w:r>
            <w:r w:rsidRPr="006836FF">
              <w:rPr>
                <w:sz w:val="24"/>
                <w:szCs w:val="24"/>
              </w:rPr>
              <w:t xml:space="preserve">điều </w:t>
            </w:r>
            <w:r w:rsidRPr="006836FF">
              <w:rPr>
                <w:spacing w:val="-2"/>
                <w:sz w:val="24"/>
                <w:szCs w:val="24"/>
              </w:rPr>
              <w:t>chỉnh</w:t>
            </w:r>
          </w:p>
          <w:p w:rsidR="002130DD" w:rsidRPr="006836FF" w:rsidRDefault="002130DD" w:rsidP="005E4F76">
            <w:pPr>
              <w:pStyle w:val="BodyText"/>
              <w:spacing w:before="0"/>
              <w:ind w:left="0" w:firstLine="0"/>
              <w:jc w:val="both"/>
              <w:rPr>
                <w:sz w:val="24"/>
                <w:szCs w:val="24"/>
              </w:rPr>
            </w:pPr>
            <w:r w:rsidRPr="006836FF">
              <w:rPr>
                <w:sz w:val="24"/>
                <w:szCs w:val="24"/>
              </w:rPr>
              <w:t>Quy</w:t>
            </w:r>
            <w:r w:rsidRPr="006836FF">
              <w:rPr>
                <w:spacing w:val="-19"/>
                <w:sz w:val="24"/>
                <w:szCs w:val="24"/>
              </w:rPr>
              <w:t xml:space="preserve"> </w:t>
            </w:r>
            <w:r w:rsidRPr="006836FF">
              <w:rPr>
                <w:sz w:val="24"/>
                <w:szCs w:val="24"/>
              </w:rPr>
              <w:t>định</w:t>
            </w:r>
            <w:r w:rsidRPr="006836FF">
              <w:rPr>
                <w:spacing w:val="-18"/>
                <w:sz w:val="24"/>
                <w:szCs w:val="24"/>
              </w:rPr>
              <w:t xml:space="preserve"> </w:t>
            </w:r>
            <w:r w:rsidRPr="006836FF">
              <w:rPr>
                <w:sz w:val="24"/>
                <w:szCs w:val="24"/>
              </w:rPr>
              <w:t>khung</w:t>
            </w:r>
            <w:r w:rsidRPr="006836FF">
              <w:rPr>
                <w:spacing w:val="-17"/>
                <w:sz w:val="24"/>
                <w:szCs w:val="24"/>
              </w:rPr>
              <w:t xml:space="preserve"> </w:t>
            </w:r>
            <w:r w:rsidRPr="006836FF">
              <w:rPr>
                <w:sz w:val="24"/>
                <w:szCs w:val="24"/>
              </w:rPr>
              <w:t>giá</w:t>
            </w:r>
            <w:r w:rsidRPr="006836FF">
              <w:rPr>
                <w:spacing w:val="-18"/>
                <w:sz w:val="24"/>
                <w:szCs w:val="24"/>
              </w:rPr>
              <w:t xml:space="preserve"> </w:t>
            </w:r>
            <w:r w:rsidRPr="006836FF">
              <w:rPr>
                <w:sz w:val="24"/>
                <w:szCs w:val="24"/>
              </w:rPr>
              <w:t>rừng</w:t>
            </w:r>
            <w:r w:rsidRPr="006836FF">
              <w:rPr>
                <w:spacing w:val="-17"/>
                <w:sz w:val="24"/>
                <w:szCs w:val="24"/>
              </w:rPr>
              <w:t xml:space="preserve"> </w:t>
            </w:r>
            <w:r w:rsidRPr="006836FF">
              <w:rPr>
                <w:sz w:val="24"/>
                <w:szCs w:val="24"/>
              </w:rPr>
              <w:t>để</w:t>
            </w:r>
            <w:r w:rsidRPr="006836FF">
              <w:rPr>
                <w:spacing w:val="-18"/>
                <w:sz w:val="24"/>
                <w:szCs w:val="24"/>
              </w:rPr>
              <w:t xml:space="preserve"> </w:t>
            </w:r>
            <w:r w:rsidRPr="006836FF">
              <w:rPr>
                <w:sz w:val="24"/>
                <w:szCs w:val="24"/>
              </w:rPr>
              <w:t>định</w:t>
            </w:r>
            <w:r w:rsidRPr="006836FF">
              <w:rPr>
                <w:spacing w:val="-17"/>
                <w:sz w:val="24"/>
                <w:szCs w:val="24"/>
              </w:rPr>
              <w:t xml:space="preserve"> </w:t>
            </w:r>
            <w:r w:rsidRPr="006836FF">
              <w:rPr>
                <w:sz w:val="24"/>
                <w:szCs w:val="24"/>
              </w:rPr>
              <w:t>giá</w:t>
            </w:r>
            <w:r w:rsidRPr="006836FF">
              <w:rPr>
                <w:spacing w:val="-16"/>
                <w:sz w:val="24"/>
                <w:szCs w:val="24"/>
              </w:rPr>
              <w:t xml:space="preserve"> </w:t>
            </w:r>
            <w:r w:rsidRPr="006836FF">
              <w:rPr>
                <w:sz w:val="24"/>
                <w:szCs w:val="24"/>
              </w:rPr>
              <w:t>rừng</w:t>
            </w:r>
            <w:r w:rsidRPr="006836FF">
              <w:rPr>
                <w:spacing w:val="-18"/>
                <w:sz w:val="24"/>
                <w:szCs w:val="24"/>
              </w:rPr>
              <w:t xml:space="preserve"> </w:t>
            </w:r>
            <w:r w:rsidRPr="006836FF">
              <w:rPr>
                <w:sz w:val="24"/>
                <w:szCs w:val="24"/>
              </w:rPr>
              <w:t>đối</w:t>
            </w:r>
            <w:r w:rsidRPr="006836FF">
              <w:rPr>
                <w:spacing w:val="-15"/>
                <w:sz w:val="24"/>
                <w:szCs w:val="24"/>
              </w:rPr>
              <w:t xml:space="preserve"> </w:t>
            </w:r>
            <w:r w:rsidRPr="006836FF">
              <w:rPr>
                <w:sz w:val="24"/>
                <w:szCs w:val="24"/>
              </w:rPr>
              <w:t>với</w:t>
            </w:r>
            <w:r w:rsidRPr="006836FF">
              <w:rPr>
                <w:spacing w:val="-16"/>
                <w:sz w:val="24"/>
                <w:szCs w:val="24"/>
              </w:rPr>
              <w:t xml:space="preserve"> </w:t>
            </w:r>
            <w:r w:rsidRPr="006836FF">
              <w:rPr>
                <w:sz w:val="24"/>
                <w:szCs w:val="24"/>
              </w:rPr>
              <w:t>rừng</w:t>
            </w:r>
            <w:r w:rsidRPr="006836FF">
              <w:rPr>
                <w:spacing w:val="-18"/>
                <w:sz w:val="24"/>
                <w:szCs w:val="24"/>
              </w:rPr>
              <w:t xml:space="preserve"> </w:t>
            </w:r>
            <w:r w:rsidRPr="006836FF">
              <w:rPr>
                <w:sz w:val="24"/>
                <w:szCs w:val="24"/>
              </w:rPr>
              <w:t>đặc</w:t>
            </w:r>
            <w:r w:rsidRPr="006836FF">
              <w:rPr>
                <w:spacing w:val="-16"/>
                <w:sz w:val="24"/>
                <w:szCs w:val="24"/>
              </w:rPr>
              <w:t xml:space="preserve"> </w:t>
            </w:r>
            <w:r w:rsidRPr="006836FF">
              <w:rPr>
                <w:sz w:val="24"/>
                <w:szCs w:val="24"/>
              </w:rPr>
              <w:t>dụng,</w:t>
            </w:r>
            <w:r w:rsidRPr="006836FF">
              <w:rPr>
                <w:spacing w:val="-18"/>
                <w:sz w:val="24"/>
                <w:szCs w:val="24"/>
              </w:rPr>
              <w:t xml:space="preserve"> </w:t>
            </w:r>
            <w:r w:rsidRPr="006836FF">
              <w:rPr>
                <w:sz w:val="24"/>
                <w:szCs w:val="24"/>
              </w:rPr>
              <w:t>rừng</w:t>
            </w:r>
            <w:r w:rsidRPr="006836FF">
              <w:rPr>
                <w:spacing w:val="-15"/>
                <w:sz w:val="24"/>
                <w:szCs w:val="24"/>
              </w:rPr>
              <w:t xml:space="preserve"> </w:t>
            </w:r>
            <w:r w:rsidRPr="006836FF">
              <w:rPr>
                <w:sz w:val="24"/>
                <w:szCs w:val="24"/>
              </w:rPr>
              <w:t xml:space="preserve">phòng hộ và rừng sản xuất thuộc sở hữu toàn dân trên địa bàn tỉnh </w:t>
            </w:r>
            <w:r w:rsidRPr="006836FF">
              <w:rPr>
                <w:sz w:val="24"/>
                <w:szCs w:val="24"/>
                <w:lang w:val="en-US"/>
              </w:rPr>
              <w:t>Thái Nguyên</w:t>
            </w:r>
            <w:r w:rsidRPr="006836FF">
              <w:rPr>
                <w:sz w:val="24"/>
                <w:szCs w:val="24"/>
              </w:rPr>
              <w:t>.</w:t>
            </w:r>
          </w:p>
          <w:p w:rsidR="002130DD" w:rsidRPr="006836FF" w:rsidRDefault="002130DD" w:rsidP="005E4F76">
            <w:pPr>
              <w:pStyle w:val="BodyText"/>
              <w:spacing w:before="0"/>
              <w:ind w:left="0" w:firstLine="0"/>
              <w:jc w:val="both"/>
              <w:rPr>
                <w:sz w:val="24"/>
                <w:szCs w:val="24"/>
              </w:rPr>
            </w:pPr>
            <w:r w:rsidRPr="006836FF">
              <w:rPr>
                <w:sz w:val="24"/>
                <w:szCs w:val="24"/>
                <w:lang w:val="en-US"/>
              </w:rPr>
              <w:t xml:space="preserve">2. </w:t>
            </w:r>
            <w:r w:rsidRPr="006836FF">
              <w:rPr>
                <w:sz w:val="24"/>
                <w:szCs w:val="24"/>
              </w:rPr>
              <w:t>Đối</w:t>
            </w:r>
            <w:r w:rsidRPr="006836FF">
              <w:rPr>
                <w:spacing w:val="-7"/>
                <w:sz w:val="24"/>
                <w:szCs w:val="24"/>
              </w:rPr>
              <w:t xml:space="preserve"> </w:t>
            </w:r>
            <w:r w:rsidRPr="006836FF">
              <w:rPr>
                <w:sz w:val="24"/>
                <w:szCs w:val="24"/>
              </w:rPr>
              <w:t>tượng</w:t>
            </w:r>
            <w:r w:rsidRPr="006836FF">
              <w:rPr>
                <w:spacing w:val="-2"/>
                <w:sz w:val="24"/>
                <w:szCs w:val="24"/>
              </w:rPr>
              <w:t xml:space="preserve"> </w:t>
            </w:r>
            <w:r w:rsidRPr="006836FF">
              <w:rPr>
                <w:sz w:val="24"/>
                <w:szCs w:val="24"/>
              </w:rPr>
              <w:t>áp</w:t>
            </w:r>
            <w:r w:rsidRPr="006836FF">
              <w:rPr>
                <w:spacing w:val="-1"/>
                <w:sz w:val="24"/>
                <w:szCs w:val="24"/>
              </w:rPr>
              <w:t xml:space="preserve"> </w:t>
            </w:r>
            <w:r w:rsidRPr="006836FF">
              <w:rPr>
                <w:spacing w:val="-4"/>
                <w:sz w:val="24"/>
                <w:szCs w:val="24"/>
              </w:rPr>
              <w:t>dụng</w:t>
            </w:r>
          </w:p>
          <w:p w:rsidR="002130DD" w:rsidRPr="006836FF" w:rsidRDefault="002130DD" w:rsidP="005E4F76">
            <w:pPr>
              <w:pStyle w:val="BodyText"/>
              <w:spacing w:before="0"/>
              <w:ind w:left="0" w:firstLine="0"/>
              <w:jc w:val="both"/>
              <w:rPr>
                <w:sz w:val="24"/>
                <w:szCs w:val="24"/>
              </w:rPr>
            </w:pPr>
            <w:r w:rsidRPr="006836FF">
              <w:rPr>
                <w:sz w:val="24"/>
                <w:szCs w:val="24"/>
              </w:rPr>
              <w:t>Áp dụng đối với các cơ quan, tổ chức, hộ gia đình, cá nhân, cộng đồng dân cư</w:t>
            </w:r>
            <w:r w:rsidRPr="006836FF">
              <w:rPr>
                <w:spacing w:val="-10"/>
                <w:sz w:val="24"/>
                <w:szCs w:val="24"/>
              </w:rPr>
              <w:t xml:space="preserve"> </w:t>
            </w:r>
            <w:r w:rsidRPr="006836FF">
              <w:rPr>
                <w:sz w:val="24"/>
                <w:szCs w:val="24"/>
              </w:rPr>
              <w:t>có</w:t>
            </w:r>
            <w:r w:rsidRPr="006836FF">
              <w:rPr>
                <w:spacing w:val="-10"/>
                <w:sz w:val="24"/>
                <w:szCs w:val="24"/>
              </w:rPr>
              <w:t xml:space="preserve"> </w:t>
            </w:r>
            <w:r w:rsidRPr="006836FF">
              <w:rPr>
                <w:sz w:val="24"/>
                <w:szCs w:val="24"/>
              </w:rPr>
              <w:t>hoạt</w:t>
            </w:r>
            <w:r w:rsidRPr="006836FF">
              <w:rPr>
                <w:spacing w:val="-11"/>
                <w:sz w:val="24"/>
                <w:szCs w:val="24"/>
              </w:rPr>
              <w:t xml:space="preserve"> </w:t>
            </w:r>
            <w:r w:rsidRPr="006836FF">
              <w:rPr>
                <w:sz w:val="24"/>
                <w:szCs w:val="24"/>
              </w:rPr>
              <w:t>động</w:t>
            </w:r>
            <w:r w:rsidRPr="006836FF">
              <w:rPr>
                <w:spacing w:val="-11"/>
                <w:sz w:val="24"/>
                <w:szCs w:val="24"/>
              </w:rPr>
              <w:t xml:space="preserve"> </w:t>
            </w:r>
            <w:r w:rsidRPr="006836FF">
              <w:rPr>
                <w:sz w:val="24"/>
                <w:szCs w:val="24"/>
              </w:rPr>
              <w:t>liên</w:t>
            </w:r>
            <w:r w:rsidRPr="006836FF">
              <w:rPr>
                <w:spacing w:val="-10"/>
                <w:sz w:val="24"/>
                <w:szCs w:val="24"/>
              </w:rPr>
              <w:t xml:space="preserve"> </w:t>
            </w:r>
            <w:r w:rsidRPr="006836FF">
              <w:rPr>
                <w:sz w:val="24"/>
                <w:szCs w:val="24"/>
              </w:rPr>
              <w:t>quan</w:t>
            </w:r>
            <w:r w:rsidRPr="006836FF">
              <w:rPr>
                <w:spacing w:val="-8"/>
                <w:sz w:val="24"/>
                <w:szCs w:val="24"/>
              </w:rPr>
              <w:t xml:space="preserve"> </w:t>
            </w:r>
            <w:r w:rsidRPr="006836FF">
              <w:rPr>
                <w:sz w:val="24"/>
                <w:szCs w:val="24"/>
              </w:rPr>
              <w:t>đến</w:t>
            </w:r>
            <w:r w:rsidRPr="006836FF">
              <w:rPr>
                <w:spacing w:val="-10"/>
                <w:sz w:val="24"/>
                <w:szCs w:val="24"/>
              </w:rPr>
              <w:t xml:space="preserve"> </w:t>
            </w:r>
            <w:r w:rsidRPr="006836FF">
              <w:rPr>
                <w:sz w:val="24"/>
                <w:szCs w:val="24"/>
              </w:rPr>
              <w:t>khung</w:t>
            </w:r>
            <w:r w:rsidRPr="006836FF">
              <w:rPr>
                <w:spacing w:val="-11"/>
                <w:sz w:val="24"/>
                <w:szCs w:val="24"/>
              </w:rPr>
              <w:t xml:space="preserve"> </w:t>
            </w:r>
            <w:r w:rsidRPr="006836FF">
              <w:rPr>
                <w:sz w:val="24"/>
                <w:szCs w:val="24"/>
              </w:rPr>
              <w:t>giá</w:t>
            </w:r>
            <w:r w:rsidRPr="006836FF">
              <w:rPr>
                <w:spacing w:val="-11"/>
                <w:sz w:val="24"/>
                <w:szCs w:val="24"/>
              </w:rPr>
              <w:t xml:space="preserve"> </w:t>
            </w:r>
            <w:r w:rsidRPr="006836FF">
              <w:rPr>
                <w:sz w:val="24"/>
                <w:szCs w:val="24"/>
              </w:rPr>
              <w:t>rừng</w:t>
            </w:r>
            <w:r w:rsidRPr="006836FF">
              <w:rPr>
                <w:spacing w:val="-11"/>
                <w:sz w:val="24"/>
                <w:szCs w:val="24"/>
              </w:rPr>
              <w:t xml:space="preserve"> </w:t>
            </w:r>
            <w:r w:rsidRPr="006836FF">
              <w:rPr>
                <w:sz w:val="24"/>
                <w:szCs w:val="24"/>
              </w:rPr>
              <w:t>để</w:t>
            </w:r>
            <w:r w:rsidRPr="006836FF">
              <w:rPr>
                <w:spacing w:val="-11"/>
                <w:sz w:val="24"/>
                <w:szCs w:val="24"/>
              </w:rPr>
              <w:t xml:space="preserve"> </w:t>
            </w:r>
            <w:r w:rsidRPr="006836FF">
              <w:rPr>
                <w:sz w:val="24"/>
                <w:szCs w:val="24"/>
              </w:rPr>
              <w:t>định</w:t>
            </w:r>
            <w:r w:rsidRPr="006836FF">
              <w:rPr>
                <w:spacing w:val="-11"/>
                <w:sz w:val="24"/>
                <w:szCs w:val="24"/>
              </w:rPr>
              <w:t xml:space="preserve"> </w:t>
            </w:r>
            <w:r w:rsidRPr="006836FF">
              <w:rPr>
                <w:sz w:val="24"/>
                <w:szCs w:val="24"/>
              </w:rPr>
              <w:t>giá</w:t>
            </w:r>
            <w:r w:rsidRPr="006836FF">
              <w:rPr>
                <w:spacing w:val="-9"/>
                <w:sz w:val="24"/>
                <w:szCs w:val="24"/>
              </w:rPr>
              <w:t xml:space="preserve"> </w:t>
            </w:r>
            <w:r w:rsidRPr="006836FF">
              <w:rPr>
                <w:sz w:val="24"/>
                <w:szCs w:val="24"/>
              </w:rPr>
              <w:t>rừng</w:t>
            </w:r>
            <w:r w:rsidRPr="006836FF">
              <w:rPr>
                <w:spacing w:val="-11"/>
                <w:sz w:val="24"/>
                <w:szCs w:val="24"/>
              </w:rPr>
              <w:t xml:space="preserve"> </w:t>
            </w:r>
            <w:r w:rsidRPr="006836FF">
              <w:rPr>
                <w:sz w:val="24"/>
                <w:szCs w:val="24"/>
              </w:rPr>
              <w:t>đối</w:t>
            </w:r>
            <w:r w:rsidRPr="006836FF">
              <w:rPr>
                <w:spacing w:val="-11"/>
                <w:sz w:val="24"/>
                <w:szCs w:val="24"/>
              </w:rPr>
              <w:t xml:space="preserve"> </w:t>
            </w:r>
            <w:r w:rsidRPr="006836FF">
              <w:rPr>
                <w:sz w:val="24"/>
                <w:szCs w:val="24"/>
              </w:rPr>
              <w:t>với</w:t>
            </w:r>
            <w:r w:rsidRPr="006836FF">
              <w:rPr>
                <w:spacing w:val="-8"/>
                <w:sz w:val="24"/>
                <w:szCs w:val="24"/>
              </w:rPr>
              <w:t xml:space="preserve"> </w:t>
            </w:r>
            <w:r w:rsidRPr="006836FF">
              <w:rPr>
                <w:sz w:val="24"/>
                <w:szCs w:val="24"/>
              </w:rPr>
              <w:t>rừng</w:t>
            </w:r>
            <w:r w:rsidRPr="006836FF">
              <w:rPr>
                <w:spacing w:val="-10"/>
                <w:sz w:val="24"/>
                <w:szCs w:val="24"/>
              </w:rPr>
              <w:t xml:space="preserve"> </w:t>
            </w:r>
            <w:r w:rsidRPr="006836FF">
              <w:rPr>
                <w:sz w:val="24"/>
                <w:szCs w:val="24"/>
              </w:rPr>
              <w:lastRenderedPageBreak/>
              <w:t xml:space="preserve">thuộc sở hữu toàn dân trên địa bàn tỉnh </w:t>
            </w:r>
            <w:r w:rsidRPr="006836FF">
              <w:rPr>
                <w:sz w:val="24"/>
                <w:szCs w:val="24"/>
                <w:lang w:val="en-US"/>
              </w:rPr>
              <w:t>Thái Nguyên</w:t>
            </w:r>
            <w:r w:rsidRPr="006836FF">
              <w:rPr>
                <w:sz w:val="24"/>
                <w:szCs w:val="24"/>
              </w:rPr>
              <w:t>.</w:t>
            </w:r>
          </w:p>
          <w:p w:rsidR="006539E5" w:rsidRPr="006836FF" w:rsidRDefault="006539E5" w:rsidP="00266D65">
            <w:pPr>
              <w:jc w:val="both"/>
              <w:rPr>
                <w:rFonts w:cs="Times New Roman"/>
                <w:sz w:val="24"/>
                <w:szCs w:val="24"/>
              </w:rPr>
            </w:pPr>
          </w:p>
        </w:tc>
        <w:tc>
          <w:tcPr>
            <w:tcW w:w="2268" w:type="dxa"/>
          </w:tcPr>
          <w:p w:rsidR="006539E5" w:rsidRPr="006836FF" w:rsidRDefault="002130DD" w:rsidP="009463CC">
            <w:pPr>
              <w:jc w:val="both"/>
              <w:rPr>
                <w:rFonts w:cs="Times New Roman"/>
                <w:sz w:val="24"/>
                <w:szCs w:val="24"/>
              </w:rPr>
            </w:pPr>
            <w:r w:rsidRPr="006836FF">
              <w:rPr>
                <w:rFonts w:cs="Times New Roman"/>
                <w:sz w:val="24"/>
                <w:szCs w:val="24"/>
              </w:rPr>
              <w:lastRenderedPageBreak/>
              <w:t xml:space="preserve">Kế thừa </w:t>
            </w:r>
            <w:r w:rsidRPr="006836FF">
              <w:rPr>
                <w:rFonts w:cs="Times New Roman"/>
                <w:color w:val="000000"/>
                <w:sz w:val="24"/>
                <w:szCs w:val="24"/>
              </w:rPr>
              <w:t>Quyết định số 29/2022/QĐ-UBND và có chỉnh sửa, bổ sung cho đúng quy định</w:t>
            </w:r>
          </w:p>
        </w:tc>
      </w:tr>
      <w:tr w:rsidR="00266D65" w:rsidRPr="006836FF" w:rsidTr="005E4F76">
        <w:tc>
          <w:tcPr>
            <w:tcW w:w="680" w:type="dxa"/>
            <w:vAlign w:val="center"/>
          </w:tcPr>
          <w:p w:rsidR="006A7EEF" w:rsidRPr="006836FF" w:rsidRDefault="00D30F80" w:rsidP="000B1996">
            <w:pPr>
              <w:jc w:val="center"/>
              <w:rPr>
                <w:rFonts w:cs="Times New Roman"/>
                <w:sz w:val="24"/>
                <w:szCs w:val="24"/>
              </w:rPr>
            </w:pPr>
            <w:r w:rsidRPr="006836FF">
              <w:rPr>
                <w:rFonts w:cs="Times New Roman"/>
                <w:sz w:val="24"/>
                <w:szCs w:val="24"/>
              </w:rPr>
              <w:t>2</w:t>
            </w:r>
          </w:p>
        </w:tc>
        <w:tc>
          <w:tcPr>
            <w:tcW w:w="1980" w:type="dxa"/>
            <w:vAlign w:val="center"/>
          </w:tcPr>
          <w:p w:rsidR="006A7EEF" w:rsidRPr="006836FF" w:rsidRDefault="004D6C7B" w:rsidP="005E4F76">
            <w:pPr>
              <w:spacing w:before="120"/>
              <w:jc w:val="center"/>
              <w:rPr>
                <w:rFonts w:cs="Times New Roman"/>
                <w:sz w:val="24"/>
                <w:szCs w:val="24"/>
              </w:rPr>
            </w:pPr>
            <w:r w:rsidRPr="006836FF">
              <w:rPr>
                <w:rFonts w:cs="Times New Roman"/>
                <w:noProof/>
                <w:sz w:val="24"/>
                <w:szCs w:val="24"/>
              </w:rPr>
              <w:t>Ban hành định khung giá rừng</w:t>
            </w:r>
          </w:p>
        </w:tc>
        <w:tc>
          <w:tcPr>
            <w:tcW w:w="3431" w:type="dxa"/>
          </w:tcPr>
          <w:p w:rsidR="003A12AD" w:rsidRPr="006836FF" w:rsidRDefault="003A12AD" w:rsidP="003A12AD">
            <w:pPr>
              <w:tabs>
                <w:tab w:val="left" w:pos="2520"/>
              </w:tabs>
              <w:spacing w:before="120"/>
              <w:jc w:val="both"/>
              <w:rPr>
                <w:rFonts w:cs="Times New Roman"/>
                <w:b/>
                <w:sz w:val="24"/>
                <w:szCs w:val="24"/>
              </w:rPr>
            </w:pPr>
            <w:r w:rsidRPr="006836FF">
              <w:rPr>
                <w:rFonts w:cs="Times New Roman"/>
                <w:b/>
                <w:sz w:val="24"/>
                <w:szCs w:val="24"/>
              </w:rPr>
              <w:t>Điều 2. Quy định khung giá rừng trên địa bàn tỉnh Thái Nguyên</w:t>
            </w:r>
          </w:p>
          <w:p w:rsidR="00D30F80" w:rsidRPr="005E4F76" w:rsidRDefault="00D30F80" w:rsidP="00D30F80">
            <w:pPr>
              <w:tabs>
                <w:tab w:val="left" w:pos="2520"/>
              </w:tabs>
              <w:spacing w:before="120"/>
              <w:jc w:val="center"/>
              <w:rPr>
                <w:rFonts w:cs="Times New Roman"/>
                <w:i/>
                <w:sz w:val="24"/>
                <w:szCs w:val="24"/>
              </w:rPr>
            </w:pPr>
            <w:r w:rsidRPr="005E4F76">
              <w:rPr>
                <w:rFonts w:cs="Times New Roman"/>
                <w:i/>
                <w:sz w:val="24"/>
                <w:szCs w:val="24"/>
              </w:rPr>
              <w:t>(Chi tiết tại Phụ lục I, II, III, IV</w:t>
            </w:r>
            <w:r w:rsidR="004D6C7B" w:rsidRPr="005E4F76">
              <w:rPr>
                <w:rFonts w:cs="Times New Roman"/>
                <w:i/>
                <w:sz w:val="24"/>
                <w:szCs w:val="24"/>
              </w:rPr>
              <w:t>, V, VII, VII</w:t>
            </w:r>
            <w:r w:rsidRPr="005E4F76">
              <w:rPr>
                <w:rFonts w:cs="Times New Roman"/>
                <w:i/>
                <w:sz w:val="24"/>
                <w:szCs w:val="24"/>
              </w:rPr>
              <w:t xml:space="preserve"> kèm theo)</w:t>
            </w:r>
          </w:p>
          <w:p w:rsidR="006A7EEF" w:rsidRPr="006836FF" w:rsidRDefault="006A7EEF" w:rsidP="00105D1F">
            <w:pPr>
              <w:jc w:val="center"/>
              <w:rPr>
                <w:rFonts w:cs="Times New Roman"/>
                <w:sz w:val="24"/>
                <w:szCs w:val="24"/>
              </w:rPr>
            </w:pPr>
          </w:p>
        </w:tc>
        <w:tc>
          <w:tcPr>
            <w:tcW w:w="3260" w:type="dxa"/>
          </w:tcPr>
          <w:p w:rsidR="003A12AD" w:rsidRPr="006836FF" w:rsidRDefault="003A12AD" w:rsidP="005E4F76">
            <w:pPr>
              <w:jc w:val="both"/>
              <w:rPr>
                <w:rFonts w:eastAsia="Calibri" w:cs="Times New Roman"/>
                <w:b/>
                <w:bCs/>
                <w:color w:val="000000" w:themeColor="text1"/>
                <w:sz w:val="24"/>
                <w:szCs w:val="24"/>
                <w:lang w:val="vi-VN"/>
              </w:rPr>
            </w:pPr>
            <w:r w:rsidRPr="006836FF">
              <w:rPr>
                <w:rFonts w:eastAsia="Calibri" w:cs="Times New Roman"/>
                <w:b/>
                <w:bCs/>
                <w:color w:val="000000" w:themeColor="text1"/>
                <w:sz w:val="24"/>
                <w:szCs w:val="24"/>
                <w:lang w:val="vi-VN"/>
              </w:rPr>
              <w:t>Điều 2. Ban hành khung giá rừng trên địa bàn các huyện Ba Bể, Chợ Mới và thành phố Bắc Kạn</w:t>
            </w:r>
          </w:p>
          <w:p w:rsidR="002130DD" w:rsidRPr="006836FF" w:rsidRDefault="002130DD" w:rsidP="005E4F76">
            <w:pPr>
              <w:jc w:val="both"/>
              <w:rPr>
                <w:rFonts w:eastAsia="Calibri" w:cs="Times New Roman"/>
                <w:color w:val="000000" w:themeColor="text1"/>
                <w:sz w:val="24"/>
                <w:szCs w:val="24"/>
                <w:lang w:val="vi-VN"/>
              </w:rPr>
            </w:pPr>
            <w:r w:rsidRPr="006836FF">
              <w:rPr>
                <w:rFonts w:eastAsia="Calibri" w:cs="Times New Roman"/>
                <w:color w:val="000000" w:themeColor="text1"/>
                <w:sz w:val="24"/>
                <w:szCs w:val="24"/>
                <w:lang w:val="vi-VN"/>
              </w:rPr>
              <w:t xml:space="preserve">1. Khung giá </w:t>
            </w:r>
            <w:r w:rsidRPr="006836FF">
              <w:rPr>
                <w:rFonts w:eastAsia="Calibri" w:cs="Times New Roman"/>
                <w:color w:val="000000" w:themeColor="text1"/>
                <w:sz w:val="24"/>
                <w:szCs w:val="24"/>
              </w:rPr>
              <w:t xml:space="preserve">rừng </w:t>
            </w:r>
            <w:r w:rsidRPr="006836FF">
              <w:rPr>
                <w:rFonts w:eastAsia="Calibri" w:cs="Times New Roman"/>
                <w:color w:val="000000" w:themeColor="text1"/>
                <w:sz w:val="24"/>
                <w:szCs w:val="24"/>
                <w:lang w:val="vi-VN"/>
              </w:rPr>
              <w:t xml:space="preserve">đối với </w:t>
            </w:r>
            <w:r w:rsidRPr="006836FF">
              <w:rPr>
                <w:rFonts w:eastAsia="Calibri" w:cs="Times New Roman"/>
                <w:color w:val="000000" w:themeColor="text1"/>
                <w:sz w:val="24"/>
                <w:szCs w:val="24"/>
              </w:rPr>
              <w:t xml:space="preserve">rừng </w:t>
            </w:r>
            <w:r w:rsidRPr="006836FF">
              <w:rPr>
                <w:rFonts w:eastAsia="Calibri" w:cs="Times New Roman"/>
                <w:color w:val="000000" w:themeColor="text1"/>
                <w:sz w:val="24"/>
                <w:szCs w:val="24"/>
                <w:lang w:val="vi-VN"/>
              </w:rPr>
              <w:t xml:space="preserve">phòng hộ, rừng đặc dụng, rừng sản xuất là rừng tự nhiên tại Phụ lục I ban hành kèm theo Quyết định này. </w:t>
            </w:r>
          </w:p>
          <w:p w:rsidR="006A7EEF" w:rsidRPr="006836FF" w:rsidRDefault="002130DD" w:rsidP="003A12AD">
            <w:pPr>
              <w:jc w:val="both"/>
              <w:rPr>
                <w:rFonts w:eastAsia="Calibri" w:cs="Times New Roman"/>
                <w:color w:val="000000" w:themeColor="text1"/>
                <w:sz w:val="24"/>
                <w:szCs w:val="24"/>
              </w:rPr>
            </w:pPr>
            <w:r w:rsidRPr="006836FF">
              <w:rPr>
                <w:rFonts w:eastAsia="Calibri" w:cs="Times New Roman"/>
                <w:color w:val="000000" w:themeColor="text1"/>
                <w:sz w:val="24"/>
                <w:szCs w:val="24"/>
                <w:lang w:val="vi-VN"/>
              </w:rPr>
              <w:t>2. Khung giá rừng đối với rừng phòng hộ, rừng đặc dụng, rừng sản xuất là rừng trồng tại Phụ lục II ban hành kèm theo Quyết định này.</w:t>
            </w:r>
          </w:p>
        </w:tc>
        <w:tc>
          <w:tcPr>
            <w:tcW w:w="3118" w:type="dxa"/>
          </w:tcPr>
          <w:p w:rsidR="003A12AD" w:rsidRPr="006836FF" w:rsidRDefault="003A12AD" w:rsidP="005E4F76">
            <w:pPr>
              <w:pStyle w:val="Heading1"/>
              <w:spacing w:before="0"/>
              <w:ind w:left="0"/>
              <w:outlineLvl w:val="0"/>
              <w:rPr>
                <w:sz w:val="24"/>
                <w:szCs w:val="24"/>
                <w:lang w:val="en-US"/>
              </w:rPr>
            </w:pPr>
            <w:r w:rsidRPr="006836FF">
              <w:rPr>
                <w:sz w:val="24"/>
                <w:szCs w:val="24"/>
              </w:rPr>
              <w:t>Điều</w:t>
            </w:r>
            <w:r w:rsidRPr="006836FF">
              <w:rPr>
                <w:spacing w:val="-5"/>
                <w:sz w:val="24"/>
                <w:szCs w:val="24"/>
              </w:rPr>
              <w:t xml:space="preserve"> </w:t>
            </w:r>
            <w:r w:rsidRPr="006836FF">
              <w:rPr>
                <w:sz w:val="24"/>
                <w:szCs w:val="24"/>
              </w:rPr>
              <w:t>2.</w:t>
            </w:r>
            <w:r w:rsidRPr="006836FF">
              <w:rPr>
                <w:spacing w:val="-4"/>
                <w:sz w:val="24"/>
                <w:szCs w:val="24"/>
              </w:rPr>
              <w:t xml:space="preserve"> </w:t>
            </w:r>
            <w:r w:rsidRPr="006836FF">
              <w:rPr>
                <w:sz w:val="24"/>
                <w:szCs w:val="24"/>
              </w:rPr>
              <w:t>Ban</w:t>
            </w:r>
            <w:r w:rsidRPr="006836FF">
              <w:rPr>
                <w:spacing w:val="-3"/>
                <w:sz w:val="24"/>
                <w:szCs w:val="24"/>
              </w:rPr>
              <w:t xml:space="preserve"> </w:t>
            </w:r>
            <w:r w:rsidRPr="006836FF">
              <w:rPr>
                <w:sz w:val="24"/>
                <w:szCs w:val="24"/>
              </w:rPr>
              <w:t>hành</w:t>
            </w:r>
            <w:r w:rsidRPr="006836FF">
              <w:rPr>
                <w:spacing w:val="-3"/>
                <w:sz w:val="24"/>
                <w:szCs w:val="24"/>
              </w:rPr>
              <w:t xml:space="preserve"> </w:t>
            </w:r>
            <w:r w:rsidRPr="006836FF">
              <w:rPr>
                <w:sz w:val="24"/>
                <w:szCs w:val="24"/>
              </w:rPr>
              <w:t>định</w:t>
            </w:r>
            <w:r w:rsidRPr="006836FF">
              <w:rPr>
                <w:spacing w:val="-4"/>
                <w:sz w:val="24"/>
                <w:szCs w:val="24"/>
              </w:rPr>
              <w:t xml:space="preserve"> </w:t>
            </w:r>
            <w:r w:rsidRPr="006836FF">
              <w:rPr>
                <w:spacing w:val="-4"/>
                <w:sz w:val="24"/>
                <w:szCs w:val="24"/>
                <w:lang w:val="en-US"/>
              </w:rPr>
              <w:t>k</w:t>
            </w:r>
            <w:r w:rsidRPr="006836FF">
              <w:rPr>
                <w:sz w:val="24"/>
                <w:szCs w:val="24"/>
              </w:rPr>
              <w:t>hung</w:t>
            </w:r>
            <w:r w:rsidRPr="006836FF">
              <w:rPr>
                <w:spacing w:val="-5"/>
                <w:sz w:val="24"/>
                <w:szCs w:val="24"/>
              </w:rPr>
              <w:t xml:space="preserve"> </w:t>
            </w:r>
            <w:r w:rsidRPr="006836FF">
              <w:rPr>
                <w:sz w:val="24"/>
                <w:szCs w:val="24"/>
              </w:rPr>
              <w:t>giá</w:t>
            </w:r>
            <w:r w:rsidRPr="006836FF">
              <w:rPr>
                <w:spacing w:val="-2"/>
                <w:sz w:val="24"/>
                <w:szCs w:val="24"/>
              </w:rPr>
              <w:t xml:space="preserve"> </w:t>
            </w:r>
            <w:r w:rsidRPr="006836FF">
              <w:rPr>
                <w:sz w:val="24"/>
                <w:szCs w:val="24"/>
              </w:rPr>
              <w:t>rừng</w:t>
            </w:r>
            <w:r w:rsidRPr="006836FF">
              <w:rPr>
                <w:spacing w:val="-2"/>
                <w:sz w:val="24"/>
                <w:szCs w:val="24"/>
              </w:rPr>
              <w:t xml:space="preserve"> </w:t>
            </w:r>
            <w:r w:rsidRPr="006836FF">
              <w:rPr>
                <w:sz w:val="24"/>
                <w:szCs w:val="24"/>
              </w:rPr>
              <w:t>trên</w:t>
            </w:r>
            <w:r w:rsidRPr="006836FF">
              <w:rPr>
                <w:spacing w:val="-3"/>
                <w:sz w:val="24"/>
                <w:szCs w:val="24"/>
              </w:rPr>
              <w:t xml:space="preserve"> </w:t>
            </w:r>
            <w:r w:rsidRPr="006836FF">
              <w:rPr>
                <w:sz w:val="24"/>
                <w:szCs w:val="24"/>
              </w:rPr>
              <w:t>địa</w:t>
            </w:r>
            <w:r w:rsidRPr="006836FF">
              <w:rPr>
                <w:spacing w:val="-2"/>
                <w:sz w:val="24"/>
                <w:szCs w:val="24"/>
              </w:rPr>
              <w:t xml:space="preserve"> </w:t>
            </w:r>
            <w:r w:rsidRPr="006836FF">
              <w:rPr>
                <w:sz w:val="24"/>
                <w:szCs w:val="24"/>
              </w:rPr>
              <w:t>bàn</w:t>
            </w:r>
            <w:r w:rsidRPr="006836FF">
              <w:rPr>
                <w:spacing w:val="-3"/>
                <w:sz w:val="24"/>
                <w:szCs w:val="24"/>
              </w:rPr>
              <w:t xml:space="preserve"> </w:t>
            </w:r>
            <w:r w:rsidRPr="006836FF">
              <w:rPr>
                <w:sz w:val="24"/>
                <w:szCs w:val="24"/>
              </w:rPr>
              <w:t>tỉnh</w:t>
            </w:r>
            <w:r w:rsidRPr="006836FF">
              <w:rPr>
                <w:spacing w:val="-4"/>
                <w:sz w:val="24"/>
                <w:szCs w:val="24"/>
              </w:rPr>
              <w:t xml:space="preserve"> </w:t>
            </w:r>
            <w:r w:rsidRPr="006836FF">
              <w:rPr>
                <w:sz w:val="24"/>
                <w:szCs w:val="24"/>
                <w:lang w:val="en-US"/>
              </w:rPr>
              <w:t>Thái Nguyên</w:t>
            </w:r>
          </w:p>
          <w:p w:rsidR="003A12AD" w:rsidRPr="006836FF" w:rsidRDefault="003A12AD" w:rsidP="005E4F76">
            <w:pPr>
              <w:pStyle w:val="Heading1"/>
              <w:spacing w:before="120" w:after="120" w:line="340" w:lineRule="exact"/>
              <w:ind w:left="0"/>
              <w:outlineLvl w:val="0"/>
              <w:rPr>
                <w:b w:val="0"/>
                <w:i/>
                <w:sz w:val="24"/>
                <w:szCs w:val="24"/>
                <w:lang w:val="en-US"/>
              </w:rPr>
            </w:pPr>
            <w:r w:rsidRPr="006836FF">
              <w:rPr>
                <w:b w:val="0"/>
                <w:i/>
                <w:sz w:val="24"/>
                <w:szCs w:val="24"/>
                <w:lang w:val="en-US"/>
              </w:rPr>
              <w:t>(Chi tiết theo các Phụ lục I, II, III, IV, V, VI, VII, XII, IX</w:t>
            </w:r>
            <w:r w:rsidR="005E4F76">
              <w:rPr>
                <w:b w:val="0"/>
                <w:i/>
                <w:sz w:val="24"/>
                <w:szCs w:val="24"/>
                <w:lang w:val="en-US"/>
              </w:rPr>
              <w:t xml:space="preserve">, X </w:t>
            </w:r>
            <w:r w:rsidRPr="006836FF">
              <w:rPr>
                <w:b w:val="0"/>
                <w:i/>
                <w:sz w:val="24"/>
                <w:szCs w:val="24"/>
                <w:lang w:val="en-US"/>
              </w:rPr>
              <w:t>kèm theo)</w:t>
            </w:r>
          </w:p>
          <w:p w:rsidR="006A7EEF" w:rsidRPr="006836FF" w:rsidRDefault="006A7EEF" w:rsidP="00105D1F">
            <w:pPr>
              <w:jc w:val="center"/>
              <w:rPr>
                <w:rFonts w:cs="Times New Roman"/>
                <w:sz w:val="24"/>
                <w:szCs w:val="24"/>
              </w:rPr>
            </w:pPr>
          </w:p>
        </w:tc>
        <w:tc>
          <w:tcPr>
            <w:tcW w:w="2268" w:type="dxa"/>
          </w:tcPr>
          <w:p w:rsidR="003A12AD" w:rsidRPr="006836FF" w:rsidRDefault="003A12AD" w:rsidP="00105D1F">
            <w:pPr>
              <w:jc w:val="center"/>
              <w:rPr>
                <w:rFonts w:cs="Times New Roman"/>
                <w:sz w:val="24"/>
                <w:szCs w:val="24"/>
              </w:rPr>
            </w:pPr>
          </w:p>
          <w:p w:rsidR="006A7EEF" w:rsidRPr="006836FF" w:rsidRDefault="003A12AD" w:rsidP="009463CC">
            <w:pPr>
              <w:jc w:val="both"/>
              <w:rPr>
                <w:rFonts w:cs="Times New Roman"/>
                <w:sz w:val="24"/>
                <w:szCs w:val="24"/>
              </w:rPr>
            </w:pPr>
            <w:r w:rsidRPr="006836FF">
              <w:rPr>
                <w:rFonts w:cs="Times New Roman"/>
                <w:sz w:val="24"/>
                <w:szCs w:val="24"/>
              </w:rPr>
              <w:t xml:space="preserve">Kế thừa </w:t>
            </w:r>
            <w:r w:rsidRPr="006836FF">
              <w:rPr>
                <w:rFonts w:cs="Times New Roman"/>
                <w:color w:val="000000"/>
                <w:sz w:val="24"/>
                <w:szCs w:val="24"/>
              </w:rPr>
              <w:t>Quyết định số 29/2022/QĐ-UBND và có chỉnh sửa, bổ sung cho đúng quy định</w:t>
            </w:r>
          </w:p>
        </w:tc>
      </w:tr>
      <w:tr w:rsidR="004D6C7B" w:rsidRPr="006836FF" w:rsidTr="002D6A10">
        <w:tc>
          <w:tcPr>
            <w:tcW w:w="680" w:type="dxa"/>
            <w:vAlign w:val="center"/>
          </w:tcPr>
          <w:p w:rsidR="004D6C7B" w:rsidRPr="006836FF" w:rsidRDefault="000B1996" w:rsidP="000B1996">
            <w:pPr>
              <w:jc w:val="center"/>
              <w:rPr>
                <w:rFonts w:cs="Times New Roman"/>
                <w:sz w:val="24"/>
                <w:szCs w:val="24"/>
              </w:rPr>
            </w:pPr>
            <w:bookmarkStart w:id="2" w:name="_GoBack" w:colFirst="1" w:colLast="1"/>
            <w:r>
              <w:rPr>
                <w:rFonts w:cs="Times New Roman"/>
                <w:sz w:val="24"/>
                <w:szCs w:val="24"/>
              </w:rPr>
              <w:t>3</w:t>
            </w:r>
          </w:p>
        </w:tc>
        <w:tc>
          <w:tcPr>
            <w:tcW w:w="1980" w:type="dxa"/>
            <w:vAlign w:val="center"/>
          </w:tcPr>
          <w:p w:rsidR="004D6C7B" w:rsidRPr="006836FF" w:rsidRDefault="00F00536" w:rsidP="002D6A10">
            <w:pPr>
              <w:spacing w:before="120"/>
              <w:jc w:val="center"/>
              <w:rPr>
                <w:rFonts w:cs="Times New Roman"/>
                <w:noProof/>
                <w:sz w:val="24"/>
                <w:szCs w:val="24"/>
              </w:rPr>
            </w:pPr>
            <w:r w:rsidRPr="006836FF">
              <w:rPr>
                <w:rFonts w:cs="Times New Roman"/>
                <w:noProof/>
                <w:sz w:val="24"/>
                <w:szCs w:val="24"/>
              </w:rPr>
              <w:t>Các trường hợp sử dụng khung giá rừng  để định giá rừng</w:t>
            </w:r>
          </w:p>
        </w:tc>
        <w:tc>
          <w:tcPr>
            <w:tcW w:w="3431" w:type="dxa"/>
          </w:tcPr>
          <w:p w:rsidR="004D6C7B" w:rsidRPr="006836FF" w:rsidRDefault="00F00536" w:rsidP="00D30F80">
            <w:pPr>
              <w:tabs>
                <w:tab w:val="left" w:pos="2520"/>
              </w:tabs>
              <w:spacing w:before="120"/>
              <w:jc w:val="center"/>
              <w:rPr>
                <w:rFonts w:cs="Times New Roman"/>
                <w:sz w:val="24"/>
                <w:szCs w:val="24"/>
              </w:rPr>
            </w:pPr>
            <w:r w:rsidRPr="006836FF">
              <w:rPr>
                <w:rFonts w:cs="Times New Roman"/>
                <w:sz w:val="24"/>
                <w:szCs w:val="24"/>
              </w:rPr>
              <w:t>Không quy định</w:t>
            </w:r>
          </w:p>
        </w:tc>
        <w:tc>
          <w:tcPr>
            <w:tcW w:w="3260" w:type="dxa"/>
          </w:tcPr>
          <w:p w:rsidR="003A12AD" w:rsidRPr="006836FF" w:rsidRDefault="003A12AD" w:rsidP="003A12AD">
            <w:pPr>
              <w:jc w:val="both"/>
              <w:rPr>
                <w:rFonts w:eastAsia="Calibri" w:cs="Times New Roman"/>
                <w:b/>
                <w:color w:val="000000" w:themeColor="text1"/>
                <w:sz w:val="24"/>
                <w:szCs w:val="24"/>
              </w:rPr>
            </w:pPr>
            <w:r w:rsidRPr="006836FF">
              <w:rPr>
                <w:rFonts w:eastAsia="Calibri" w:cs="Times New Roman"/>
                <w:b/>
                <w:color w:val="000000" w:themeColor="text1"/>
                <w:sz w:val="24"/>
                <w:szCs w:val="24"/>
              </w:rPr>
              <w:t>Điều 3. Các trường hợp sử dụng khung giá rừng để định giá rừng</w:t>
            </w:r>
          </w:p>
          <w:p w:rsidR="003A12AD" w:rsidRPr="006836FF" w:rsidRDefault="003A12AD" w:rsidP="003A12AD">
            <w:pPr>
              <w:jc w:val="both"/>
              <w:rPr>
                <w:rFonts w:eastAsia="Calibri" w:cs="Times New Roman"/>
                <w:color w:val="000000" w:themeColor="text1"/>
                <w:sz w:val="24"/>
                <w:szCs w:val="24"/>
              </w:rPr>
            </w:pPr>
            <w:r w:rsidRPr="006836FF">
              <w:rPr>
                <w:rFonts w:eastAsia="Calibri" w:cs="Times New Roman"/>
                <w:color w:val="000000" w:themeColor="text1"/>
                <w:sz w:val="24"/>
                <w:szCs w:val="24"/>
                <w:lang w:val="vi-VN"/>
              </w:rPr>
              <w:t xml:space="preserve">Thực hiện theo quy định tại Điều 91 </w:t>
            </w:r>
            <w:r w:rsidRPr="006836FF">
              <w:rPr>
                <w:rFonts w:eastAsia="Calibri" w:cs="Times New Roman"/>
                <w:color w:val="000000" w:themeColor="text1"/>
                <w:sz w:val="24"/>
                <w:szCs w:val="24"/>
              </w:rPr>
              <w:t xml:space="preserve">của </w:t>
            </w:r>
            <w:r w:rsidRPr="006836FF">
              <w:rPr>
                <w:rFonts w:eastAsia="Calibri" w:cs="Times New Roman"/>
                <w:color w:val="000000" w:themeColor="text1"/>
                <w:sz w:val="24"/>
                <w:szCs w:val="24"/>
                <w:lang w:val="vi-VN"/>
              </w:rPr>
              <w:t>Luật Lâm nghiệp.</w:t>
            </w:r>
          </w:p>
          <w:p w:rsidR="004D6C7B" w:rsidRPr="006836FF" w:rsidRDefault="004D6C7B" w:rsidP="00105D1F">
            <w:pPr>
              <w:jc w:val="center"/>
              <w:rPr>
                <w:rFonts w:cs="Times New Roman"/>
                <w:sz w:val="24"/>
                <w:szCs w:val="24"/>
              </w:rPr>
            </w:pPr>
          </w:p>
        </w:tc>
        <w:tc>
          <w:tcPr>
            <w:tcW w:w="3118" w:type="dxa"/>
          </w:tcPr>
          <w:p w:rsidR="003A12AD" w:rsidRPr="006836FF" w:rsidRDefault="003A12AD" w:rsidP="005E4F76">
            <w:pPr>
              <w:pStyle w:val="Heading1"/>
              <w:spacing w:before="0"/>
              <w:ind w:left="0"/>
              <w:outlineLvl w:val="0"/>
              <w:rPr>
                <w:sz w:val="24"/>
                <w:szCs w:val="24"/>
              </w:rPr>
            </w:pPr>
            <w:r w:rsidRPr="006836FF">
              <w:rPr>
                <w:sz w:val="24"/>
                <w:szCs w:val="24"/>
              </w:rPr>
              <w:t>Điều</w:t>
            </w:r>
            <w:r w:rsidRPr="006836FF">
              <w:rPr>
                <w:spacing w:val="-4"/>
                <w:sz w:val="24"/>
                <w:szCs w:val="24"/>
              </w:rPr>
              <w:t xml:space="preserve"> </w:t>
            </w:r>
            <w:r w:rsidRPr="006836FF">
              <w:rPr>
                <w:sz w:val="24"/>
                <w:szCs w:val="24"/>
              </w:rPr>
              <w:t>3.</w:t>
            </w:r>
            <w:r w:rsidRPr="006836FF">
              <w:rPr>
                <w:spacing w:val="-3"/>
                <w:sz w:val="24"/>
                <w:szCs w:val="24"/>
              </w:rPr>
              <w:t xml:space="preserve"> </w:t>
            </w:r>
            <w:r w:rsidRPr="006836FF">
              <w:rPr>
                <w:sz w:val="24"/>
                <w:szCs w:val="24"/>
              </w:rPr>
              <w:t>Các</w:t>
            </w:r>
            <w:r w:rsidRPr="006836FF">
              <w:rPr>
                <w:spacing w:val="-3"/>
                <w:sz w:val="24"/>
                <w:szCs w:val="24"/>
              </w:rPr>
              <w:t xml:space="preserve"> </w:t>
            </w:r>
            <w:r w:rsidRPr="006836FF">
              <w:rPr>
                <w:sz w:val="24"/>
                <w:szCs w:val="24"/>
              </w:rPr>
              <w:t>trường</w:t>
            </w:r>
            <w:r w:rsidRPr="006836FF">
              <w:rPr>
                <w:spacing w:val="-6"/>
                <w:sz w:val="24"/>
                <w:szCs w:val="24"/>
              </w:rPr>
              <w:t xml:space="preserve"> </w:t>
            </w:r>
            <w:r w:rsidRPr="006836FF">
              <w:rPr>
                <w:sz w:val="24"/>
                <w:szCs w:val="24"/>
              </w:rPr>
              <w:t>hợp</w:t>
            </w:r>
            <w:r w:rsidRPr="006836FF">
              <w:rPr>
                <w:spacing w:val="-3"/>
                <w:sz w:val="24"/>
                <w:szCs w:val="24"/>
              </w:rPr>
              <w:t xml:space="preserve"> </w:t>
            </w:r>
            <w:r w:rsidRPr="006836FF">
              <w:rPr>
                <w:sz w:val="24"/>
                <w:szCs w:val="24"/>
              </w:rPr>
              <w:t>sử</w:t>
            </w:r>
            <w:r w:rsidRPr="006836FF">
              <w:rPr>
                <w:spacing w:val="-3"/>
                <w:sz w:val="24"/>
                <w:szCs w:val="24"/>
              </w:rPr>
              <w:t xml:space="preserve"> </w:t>
            </w:r>
            <w:r w:rsidRPr="006836FF">
              <w:rPr>
                <w:sz w:val="24"/>
                <w:szCs w:val="24"/>
              </w:rPr>
              <w:t>dụng</w:t>
            </w:r>
            <w:r w:rsidRPr="006836FF">
              <w:rPr>
                <w:spacing w:val="-2"/>
                <w:sz w:val="24"/>
                <w:szCs w:val="24"/>
              </w:rPr>
              <w:t xml:space="preserve"> </w:t>
            </w:r>
            <w:r w:rsidRPr="006836FF">
              <w:rPr>
                <w:sz w:val="24"/>
                <w:szCs w:val="24"/>
              </w:rPr>
              <w:t>khung</w:t>
            </w:r>
            <w:r w:rsidRPr="006836FF">
              <w:rPr>
                <w:spacing w:val="-3"/>
                <w:sz w:val="24"/>
                <w:szCs w:val="24"/>
              </w:rPr>
              <w:t xml:space="preserve"> </w:t>
            </w:r>
            <w:r w:rsidRPr="006836FF">
              <w:rPr>
                <w:sz w:val="24"/>
                <w:szCs w:val="24"/>
              </w:rPr>
              <w:t>giá</w:t>
            </w:r>
            <w:r w:rsidRPr="006836FF">
              <w:rPr>
                <w:spacing w:val="-2"/>
                <w:sz w:val="24"/>
                <w:szCs w:val="24"/>
              </w:rPr>
              <w:t xml:space="preserve"> </w:t>
            </w:r>
            <w:r w:rsidRPr="006836FF">
              <w:rPr>
                <w:sz w:val="24"/>
                <w:szCs w:val="24"/>
              </w:rPr>
              <w:t>rừng</w:t>
            </w:r>
            <w:r w:rsidRPr="006836FF">
              <w:rPr>
                <w:spacing w:val="-2"/>
                <w:sz w:val="24"/>
                <w:szCs w:val="24"/>
              </w:rPr>
              <w:t xml:space="preserve"> </w:t>
            </w:r>
            <w:r w:rsidRPr="006836FF">
              <w:rPr>
                <w:sz w:val="24"/>
                <w:szCs w:val="24"/>
              </w:rPr>
              <w:t>để</w:t>
            </w:r>
            <w:r w:rsidRPr="006836FF">
              <w:rPr>
                <w:spacing w:val="-4"/>
                <w:sz w:val="24"/>
                <w:szCs w:val="24"/>
              </w:rPr>
              <w:t xml:space="preserve"> </w:t>
            </w:r>
            <w:r w:rsidRPr="006836FF">
              <w:rPr>
                <w:sz w:val="24"/>
                <w:szCs w:val="24"/>
              </w:rPr>
              <w:t>định</w:t>
            </w:r>
            <w:r w:rsidRPr="006836FF">
              <w:rPr>
                <w:spacing w:val="-3"/>
                <w:sz w:val="24"/>
                <w:szCs w:val="24"/>
              </w:rPr>
              <w:t xml:space="preserve"> </w:t>
            </w:r>
            <w:r w:rsidRPr="006836FF">
              <w:rPr>
                <w:sz w:val="24"/>
                <w:szCs w:val="24"/>
              </w:rPr>
              <w:t>giá</w:t>
            </w:r>
            <w:r w:rsidRPr="006836FF">
              <w:rPr>
                <w:spacing w:val="-4"/>
                <w:sz w:val="24"/>
                <w:szCs w:val="24"/>
              </w:rPr>
              <w:t xml:space="preserve"> rừng</w:t>
            </w:r>
          </w:p>
          <w:p w:rsidR="003A12AD" w:rsidRPr="006836FF" w:rsidRDefault="003A12AD" w:rsidP="005E4F76">
            <w:pPr>
              <w:pStyle w:val="ListParagraph"/>
              <w:tabs>
                <w:tab w:val="left" w:pos="847"/>
              </w:tabs>
              <w:ind w:left="0"/>
              <w:jc w:val="both"/>
              <w:rPr>
                <w:spacing w:val="-2"/>
                <w:sz w:val="24"/>
                <w:szCs w:val="24"/>
              </w:rPr>
            </w:pPr>
            <w:bookmarkStart w:id="3" w:name="dieu_10"/>
            <w:bookmarkEnd w:id="3"/>
            <w:r w:rsidRPr="006836FF">
              <w:rPr>
                <w:sz w:val="24"/>
                <w:szCs w:val="24"/>
              </w:rPr>
              <w:t>1. Xác</w:t>
            </w:r>
            <w:r w:rsidRPr="006836FF">
              <w:rPr>
                <w:spacing w:val="-5"/>
                <w:sz w:val="24"/>
                <w:szCs w:val="24"/>
              </w:rPr>
              <w:t xml:space="preserve"> </w:t>
            </w:r>
            <w:r w:rsidRPr="006836FF">
              <w:rPr>
                <w:sz w:val="24"/>
                <w:szCs w:val="24"/>
              </w:rPr>
              <w:t>định</w:t>
            </w:r>
            <w:r w:rsidRPr="006836FF">
              <w:rPr>
                <w:spacing w:val="-2"/>
                <w:sz w:val="24"/>
                <w:szCs w:val="24"/>
              </w:rPr>
              <w:t xml:space="preserve"> </w:t>
            </w:r>
            <w:r w:rsidRPr="006836FF">
              <w:rPr>
                <w:sz w:val="24"/>
                <w:szCs w:val="24"/>
              </w:rPr>
              <w:t>giá</w:t>
            </w:r>
            <w:r w:rsidRPr="006836FF">
              <w:rPr>
                <w:spacing w:val="-3"/>
                <w:sz w:val="24"/>
                <w:szCs w:val="24"/>
              </w:rPr>
              <w:t xml:space="preserve"> </w:t>
            </w:r>
            <w:r w:rsidRPr="006836FF">
              <w:rPr>
                <w:sz w:val="24"/>
                <w:szCs w:val="24"/>
              </w:rPr>
              <w:t>rừng</w:t>
            </w:r>
            <w:r w:rsidRPr="006836FF">
              <w:rPr>
                <w:spacing w:val="-6"/>
                <w:sz w:val="24"/>
                <w:szCs w:val="24"/>
              </w:rPr>
              <w:t xml:space="preserve"> </w:t>
            </w:r>
            <w:r w:rsidRPr="006836FF">
              <w:rPr>
                <w:sz w:val="24"/>
                <w:szCs w:val="24"/>
              </w:rPr>
              <w:t>trong</w:t>
            </w:r>
            <w:r w:rsidRPr="006836FF">
              <w:rPr>
                <w:spacing w:val="-6"/>
                <w:sz w:val="24"/>
                <w:szCs w:val="24"/>
              </w:rPr>
              <w:t xml:space="preserve"> </w:t>
            </w:r>
            <w:r w:rsidRPr="006836FF">
              <w:rPr>
                <w:sz w:val="24"/>
                <w:szCs w:val="24"/>
              </w:rPr>
              <w:t>trường</w:t>
            </w:r>
            <w:r w:rsidRPr="006836FF">
              <w:rPr>
                <w:spacing w:val="-6"/>
                <w:sz w:val="24"/>
                <w:szCs w:val="24"/>
              </w:rPr>
              <w:t xml:space="preserve"> </w:t>
            </w:r>
            <w:r w:rsidRPr="006836FF">
              <w:rPr>
                <w:sz w:val="24"/>
                <w:szCs w:val="24"/>
              </w:rPr>
              <w:t>hợp</w:t>
            </w:r>
            <w:r w:rsidRPr="006836FF">
              <w:rPr>
                <w:spacing w:val="-2"/>
                <w:sz w:val="24"/>
                <w:szCs w:val="24"/>
              </w:rPr>
              <w:t xml:space="preserve"> </w:t>
            </w:r>
            <w:r w:rsidRPr="006836FF">
              <w:rPr>
                <w:sz w:val="24"/>
                <w:szCs w:val="24"/>
              </w:rPr>
              <w:t>cho</w:t>
            </w:r>
            <w:r w:rsidRPr="006836FF">
              <w:rPr>
                <w:spacing w:val="-2"/>
                <w:sz w:val="24"/>
                <w:szCs w:val="24"/>
              </w:rPr>
              <w:t xml:space="preserve"> </w:t>
            </w:r>
            <w:r w:rsidRPr="006836FF">
              <w:rPr>
                <w:sz w:val="24"/>
                <w:szCs w:val="24"/>
              </w:rPr>
              <w:t>thuê</w:t>
            </w:r>
            <w:r w:rsidRPr="006836FF">
              <w:rPr>
                <w:spacing w:val="-2"/>
                <w:sz w:val="24"/>
                <w:szCs w:val="24"/>
              </w:rPr>
              <w:t xml:space="preserve"> rừng.</w:t>
            </w:r>
          </w:p>
          <w:p w:rsidR="003A12AD" w:rsidRPr="006836FF" w:rsidRDefault="003A12AD" w:rsidP="005E4F76">
            <w:pPr>
              <w:pStyle w:val="ListParagraph"/>
              <w:tabs>
                <w:tab w:val="left" w:pos="828"/>
              </w:tabs>
              <w:ind w:left="0"/>
              <w:jc w:val="both"/>
              <w:rPr>
                <w:sz w:val="24"/>
                <w:szCs w:val="24"/>
              </w:rPr>
            </w:pPr>
            <w:r w:rsidRPr="006836FF">
              <w:rPr>
                <w:noProof/>
                <w:sz w:val="24"/>
                <w:szCs w:val="24"/>
              </w:rPr>
              <mc:AlternateContent>
                <mc:Choice Requires="wps">
                  <w:drawing>
                    <wp:anchor distT="0" distB="0" distL="0" distR="0" simplePos="0" relativeHeight="251665408" behindDoc="1" locked="0" layoutInCell="1" allowOverlap="1" wp14:anchorId="090718B9" wp14:editId="704C2115">
                      <wp:simplePos x="0" y="0"/>
                      <wp:positionH relativeFrom="page">
                        <wp:posOffset>1574546</wp:posOffset>
                      </wp:positionH>
                      <wp:positionV relativeFrom="paragraph">
                        <wp:posOffset>257542</wp:posOffset>
                      </wp:positionV>
                      <wp:extent cx="41275" cy="6350"/>
                      <wp:effectExtent l="0" t="0" r="0" b="0"/>
                      <wp:wrapNone/>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1275" cy="6350"/>
                              </a:xfrm>
                              <a:custGeom>
                                <a:avLst/>
                                <a:gdLst/>
                                <a:ahLst/>
                                <a:cxnLst/>
                                <a:rect l="l" t="t" r="r" b="b"/>
                                <a:pathLst>
                                  <a:path w="41275" h="6350">
                                    <a:moveTo>
                                      <a:pt x="41147" y="0"/>
                                    </a:moveTo>
                                    <a:lnTo>
                                      <a:pt x="0" y="0"/>
                                    </a:lnTo>
                                    <a:lnTo>
                                      <a:pt x="0" y="6096"/>
                                    </a:lnTo>
                                    <a:lnTo>
                                      <a:pt x="41147" y="6096"/>
                                    </a:lnTo>
                                    <a:lnTo>
                                      <a:pt x="41147" y="0"/>
                                    </a:lnTo>
                                    <a:close/>
                                  </a:path>
                                </a:pathLst>
                              </a:custGeom>
                              <a:solidFill>
                                <a:srgbClr val="F79A17"/>
                              </a:solidFill>
                            </wps:spPr>
                            <wps:bodyPr wrap="square" lIns="0" tIns="0" rIns="0" bIns="0" rtlCol="0">
                              <a:prstTxWarp prst="textNoShape">
                                <a:avLst/>
                              </a:prstTxWarp>
                              <a:noAutofit/>
                            </wps:bodyPr>
                          </wps:wsp>
                        </a:graphicData>
                      </a:graphic>
                    </wp:anchor>
                  </w:drawing>
                </mc:Choice>
                <mc:Fallback>
                  <w:pict>
                    <v:shape w14:anchorId="6FA56D61" id="Graphic 7" o:spid="_x0000_s1026" style="position:absolute;margin-left:124pt;margin-top:20.3pt;width:3.25pt;height:.5pt;z-index:-251651072;visibility:visible;mso-wrap-style:square;mso-wrap-distance-left:0;mso-wrap-distance-top:0;mso-wrap-distance-right:0;mso-wrap-distance-bottom:0;mso-position-horizontal:absolute;mso-position-horizontal-relative:page;mso-position-vertical:absolute;mso-position-vertical-relative:text;v-text-anchor:top" coordsize="4127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" path="m41147,l,,,6096r41147,l41147,xe" fillcolor="#f79a17" stroked="f">
                      <v:path arrowok="t"/>
                      <w10:wrap anchorx="page"/>
                    </v:shape>
                  </w:pict>
                </mc:Fallback>
              </mc:AlternateContent>
            </w:r>
            <w:bookmarkStart w:id="4" w:name="dieu_11"/>
            <w:bookmarkEnd w:id="4"/>
            <w:r w:rsidRPr="006836FF">
              <w:rPr>
                <w:sz w:val="24"/>
                <w:szCs w:val="24"/>
              </w:rPr>
              <w:t>2. Xác định giá trị rừng phải bồi thường khi có hành vi vi phạm pháp luật</w:t>
            </w:r>
            <w:r w:rsidRPr="006836FF">
              <w:rPr>
                <w:spacing w:val="40"/>
                <w:sz w:val="24"/>
                <w:szCs w:val="24"/>
              </w:rPr>
              <w:t xml:space="preserve"> </w:t>
            </w:r>
            <w:r w:rsidRPr="006836FF">
              <w:rPr>
                <w:sz w:val="24"/>
                <w:szCs w:val="24"/>
              </w:rPr>
              <w:t>gây thiệt hại đối với rừng; cháy rừng và các thiệt hại khác đối với rừng.</w:t>
            </w:r>
            <w:bookmarkStart w:id="5" w:name="dieu_12"/>
            <w:bookmarkEnd w:id="5"/>
          </w:p>
          <w:p w:rsidR="003A12AD" w:rsidRPr="006836FF" w:rsidRDefault="003A12AD" w:rsidP="005E4F76">
            <w:pPr>
              <w:pStyle w:val="ListParagraph"/>
              <w:tabs>
                <w:tab w:val="left" w:pos="828"/>
              </w:tabs>
              <w:ind w:left="0"/>
              <w:jc w:val="both"/>
              <w:rPr>
                <w:sz w:val="24"/>
                <w:szCs w:val="24"/>
              </w:rPr>
            </w:pPr>
            <w:r w:rsidRPr="006836FF">
              <w:rPr>
                <w:sz w:val="24"/>
                <w:szCs w:val="24"/>
              </w:rPr>
              <w:t>3. Xác</w:t>
            </w:r>
            <w:r w:rsidRPr="006836FF">
              <w:rPr>
                <w:spacing w:val="-1"/>
                <w:sz w:val="24"/>
                <w:szCs w:val="24"/>
              </w:rPr>
              <w:t xml:space="preserve"> </w:t>
            </w:r>
            <w:r w:rsidRPr="006836FF">
              <w:rPr>
                <w:sz w:val="24"/>
                <w:szCs w:val="24"/>
              </w:rPr>
              <w:t>định</w:t>
            </w:r>
            <w:r w:rsidRPr="006836FF">
              <w:rPr>
                <w:spacing w:val="-1"/>
                <w:sz w:val="24"/>
                <w:szCs w:val="24"/>
              </w:rPr>
              <w:t xml:space="preserve"> </w:t>
            </w:r>
            <w:r w:rsidRPr="006836FF">
              <w:rPr>
                <w:sz w:val="24"/>
                <w:szCs w:val="24"/>
              </w:rPr>
              <w:t>giá</w:t>
            </w:r>
            <w:r w:rsidRPr="006836FF">
              <w:rPr>
                <w:spacing w:val="-1"/>
                <w:sz w:val="24"/>
                <w:szCs w:val="24"/>
              </w:rPr>
              <w:t xml:space="preserve"> </w:t>
            </w:r>
            <w:r w:rsidRPr="006836FF">
              <w:rPr>
                <w:sz w:val="24"/>
                <w:szCs w:val="24"/>
              </w:rPr>
              <w:t>rừng</w:t>
            </w:r>
            <w:r w:rsidRPr="006836FF">
              <w:rPr>
                <w:spacing w:val="-1"/>
                <w:sz w:val="24"/>
                <w:szCs w:val="24"/>
              </w:rPr>
              <w:t xml:space="preserve"> </w:t>
            </w:r>
            <w:r w:rsidRPr="006836FF">
              <w:rPr>
                <w:sz w:val="24"/>
                <w:szCs w:val="24"/>
              </w:rPr>
              <w:t>khi</w:t>
            </w:r>
            <w:r w:rsidRPr="006836FF">
              <w:rPr>
                <w:spacing w:val="-2"/>
                <w:sz w:val="24"/>
                <w:szCs w:val="24"/>
              </w:rPr>
              <w:t xml:space="preserve"> </w:t>
            </w:r>
            <w:r w:rsidRPr="006836FF">
              <w:rPr>
                <w:sz w:val="24"/>
                <w:szCs w:val="24"/>
              </w:rPr>
              <w:t>thu</w:t>
            </w:r>
            <w:r w:rsidRPr="006836FF">
              <w:rPr>
                <w:spacing w:val="-1"/>
                <w:sz w:val="24"/>
                <w:szCs w:val="24"/>
              </w:rPr>
              <w:t xml:space="preserve"> </w:t>
            </w:r>
            <w:r w:rsidRPr="006836FF">
              <w:rPr>
                <w:sz w:val="24"/>
                <w:szCs w:val="24"/>
              </w:rPr>
              <w:t>hồi rừng;</w:t>
            </w:r>
            <w:r w:rsidRPr="006836FF">
              <w:rPr>
                <w:spacing w:val="-1"/>
                <w:sz w:val="24"/>
                <w:szCs w:val="24"/>
              </w:rPr>
              <w:t xml:space="preserve"> </w:t>
            </w:r>
            <w:r w:rsidRPr="006836FF">
              <w:rPr>
                <w:sz w:val="24"/>
                <w:szCs w:val="24"/>
              </w:rPr>
              <w:t>xác</w:t>
            </w:r>
            <w:r w:rsidRPr="006836FF">
              <w:rPr>
                <w:spacing w:val="-4"/>
                <w:sz w:val="24"/>
                <w:szCs w:val="24"/>
              </w:rPr>
              <w:t xml:space="preserve"> </w:t>
            </w:r>
            <w:r w:rsidRPr="006836FF">
              <w:rPr>
                <w:sz w:val="24"/>
                <w:szCs w:val="24"/>
              </w:rPr>
              <w:t>định giá</w:t>
            </w:r>
            <w:r w:rsidRPr="006836FF">
              <w:rPr>
                <w:spacing w:val="-2"/>
                <w:sz w:val="24"/>
                <w:szCs w:val="24"/>
              </w:rPr>
              <w:t xml:space="preserve"> </w:t>
            </w:r>
            <w:r w:rsidRPr="006836FF">
              <w:rPr>
                <w:sz w:val="24"/>
                <w:szCs w:val="24"/>
              </w:rPr>
              <w:t>trị</w:t>
            </w:r>
            <w:r w:rsidRPr="006836FF">
              <w:rPr>
                <w:spacing w:val="-1"/>
                <w:sz w:val="24"/>
                <w:szCs w:val="24"/>
              </w:rPr>
              <w:t xml:space="preserve"> </w:t>
            </w:r>
            <w:r w:rsidRPr="006836FF">
              <w:rPr>
                <w:sz w:val="24"/>
                <w:szCs w:val="24"/>
              </w:rPr>
              <w:t>góp</w:t>
            </w:r>
            <w:r w:rsidRPr="006836FF">
              <w:rPr>
                <w:spacing w:val="-2"/>
                <w:sz w:val="24"/>
                <w:szCs w:val="24"/>
              </w:rPr>
              <w:t xml:space="preserve"> </w:t>
            </w:r>
            <w:r w:rsidRPr="006836FF">
              <w:rPr>
                <w:sz w:val="24"/>
                <w:szCs w:val="24"/>
              </w:rPr>
              <w:t>vốn;</w:t>
            </w:r>
            <w:r w:rsidRPr="006836FF">
              <w:rPr>
                <w:spacing w:val="-1"/>
                <w:sz w:val="24"/>
                <w:szCs w:val="24"/>
              </w:rPr>
              <w:t xml:space="preserve"> </w:t>
            </w:r>
            <w:r w:rsidRPr="006836FF">
              <w:rPr>
                <w:sz w:val="24"/>
                <w:szCs w:val="24"/>
              </w:rPr>
              <w:t>cổ</w:t>
            </w:r>
            <w:r w:rsidRPr="006836FF">
              <w:rPr>
                <w:spacing w:val="-2"/>
                <w:sz w:val="24"/>
                <w:szCs w:val="24"/>
              </w:rPr>
              <w:t xml:space="preserve"> </w:t>
            </w:r>
            <w:r w:rsidRPr="006836FF">
              <w:rPr>
                <w:sz w:val="24"/>
                <w:szCs w:val="24"/>
              </w:rPr>
              <w:t>phần</w:t>
            </w:r>
            <w:r w:rsidRPr="006836FF">
              <w:rPr>
                <w:spacing w:val="-1"/>
                <w:sz w:val="24"/>
                <w:szCs w:val="24"/>
              </w:rPr>
              <w:t xml:space="preserve"> </w:t>
            </w:r>
            <w:r w:rsidRPr="006836FF">
              <w:rPr>
                <w:sz w:val="24"/>
                <w:szCs w:val="24"/>
              </w:rPr>
              <w:t>hóa doanh nghiệp nhà nước, thoái vốn nhà nước.</w:t>
            </w:r>
          </w:p>
          <w:p w:rsidR="003A12AD" w:rsidRPr="006836FF" w:rsidRDefault="003A12AD" w:rsidP="005E4F76">
            <w:pPr>
              <w:pStyle w:val="ListParagraph"/>
              <w:tabs>
                <w:tab w:val="left" w:pos="828"/>
              </w:tabs>
              <w:ind w:left="0"/>
              <w:jc w:val="both"/>
              <w:rPr>
                <w:sz w:val="24"/>
                <w:szCs w:val="24"/>
              </w:rPr>
            </w:pPr>
            <w:r w:rsidRPr="006836FF">
              <w:rPr>
                <w:noProof/>
                <w:sz w:val="24"/>
                <w:szCs w:val="24"/>
              </w:rPr>
              <w:lastRenderedPageBreak/>
              <mc:AlternateContent>
                <mc:Choice Requires="wps">
                  <w:drawing>
                    <wp:anchor distT="0" distB="0" distL="0" distR="0" simplePos="0" relativeHeight="251666432" behindDoc="1" locked="0" layoutInCell="1" allowOverlap="1" wp14:anchorId="339E2574" wp14:editId="550FB2AC">
                      <wp:simplePos x="0" y="0"/>
                      <wp:positionH relativeFrom="page">
                        <wp:posOffset>1574546</wp:posOffset>
                      </wp:positionH>
                      <wp:positionV relativeFrom="paragraph">
                        <wp:posOffset>255707</wp:posOffset>
                      </wp:positionV>
                      <wp:extent cx="35560" cy="6350"/>
                      <wp:effectExtent l="0" t="0" r="0" b="0"/>
                      <wp:wrapNone/>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560" cy="6350"/>
                              </a:xfrm>
                              <a:custGeom>
                                <a:avLst/>
                                <a:gdLst/>
                                <a:ahLst/>
                                <a:cxnLst/>
                                <a:rect l="l" t="t" r="r" b="b"/>
                                <a:pathLst>
                                  <a:path w="35560" h="6350">
                                    <a:moveTo>
                                      <a:pt x="35052" y="0"/>
                                    </a:moveTo>
                                    <a:lnTo>
                                      <a:pt x="0" y="0"/>
                                    </a:lnTo>
                                    <a:lnTo>
                                      <a:pt x="0" y="6096"/>
                                    </a:lnTo>
                                    <a:lnTo>
                                      <a:pt x="35052" y="6096"/>
                                    </a:lnTo>
                                    <a:lnTo>
                                      <a:pt x="35052" y="0"/>
                                    </a:lnTo>
                                    <a:close/>
                                  </a:path>
                                </a:pathLst>
                              </a:custGeom>
                              <a:solidFill>
                                <a:srgbClr val="F79A17"/>
                              </a:solidFill>
                            </wps:spPr>
                            <wps:bodyPr wrap="square" lIns="0" tIns="0" rIns="0" bIns="0" rtlCol="0">
                              <a:prstTxWarp prst="textNoShape">
                                <a:avLst/>
                              </a:prstTxWarp>
                              <a:noAutofit/>
                            </wps:bodyPr>
                          </wps:wsp>
                        </a:graphicData>
                      </a:graphic>
                    </wp:anchor>
                  </w:drawing>
                </mc:Choice>
                <mc:Fallback>
                  <w:pict>
                    <v:shape w14:anchorId="24EF29AA" id="Graphic 8" o:spid="_x0000_s1026" style="position:absolute;margin-left:124pt;margin-top:20.15pt;width:2.8pt;height:.5pt;z-index:-251650048;visibility:visible;mso-wrap-style:square;mso-wrap-distance-left:0;mso-wrap-distance-top:0;mso-wrap-distance-right:0;mso-wrap-distance-bottom:0;mso-position-horizontal:absolute;mso-position-horizontal-relative:page;mso-position-vertical:absolute;mso-position-vertical-relative:text;v-text-anchor:top" coordsize="3556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" path="m35052,l,,,6096r35052,l35052,xe" fillcolor="#f79a17" stroked="f">
                      <v:path arrowok="t"/>
                      <w10:wrap anchorx="page"/>
                    </v:shape>
                  </w:pict>
                </mc:Fallback>
              </mc:AlternateContent>
            </w:r>
            <w:bookmarkStart w:id="6" w:name="dieu_13"/>
            <w:bookmarkEnd w:id="6"/>
            <w:r w:rsidRPr="006836FF">
              <w:rPr>
                <w:sz w:val="24"/>
                <w:szCs w:val="24"/>
              </w:rPr>
              <w:t>4. Xác định giá để tính thuế, phí và lệ phí liên quan đến rừng theo quy định của pháp luật về thuế, phí và lệ phí.</w:t>
            </w:r>
          </w:p>
          <w:p w:rsidR="004D6C7B" w:rsidRPr="006836FF" w:rsidRDefault="003A12AD" w:rsidP="005E4F76">
            <w:pPr>
              <w:pStyle w:val="ListParagraph"/>
              <w:tabs>
                <w:tab w:val="left" w:pos="828"/>
              </w:tabs>
              <w:ind w:left="0"/>
              <w:jc w:val="both"/>
              <w:rPr>
                <w:sz w:val="24"/>
                <w:szCs w:val="24"/>
              </w:rPr>
            </w:pPr>
            <w:r w:rsidRPr="006836FF">
              <w:rPr>
                <w:sz w:val="24"/>
                <w:szCs w:val="24"/>
              </w:rPr>
              <w:t>5. Các</w:t>
            </w:r>
            <w:r w:rsidRPr="006836FF">
              <w:rPr>
                <w:spacing w:val="-5"/>
                <w:sz w:val="24"/>
                <w:szCs w:val="24"/>
              </w:rPr>
              <w:t xml:space="preserve"> </w:t>
            </w:r>
            <w:r w:rsidRPr="006836FF">
              <w:rPr>
                <w:sz w:val="24"/>
                <w:szCs w:val="24"/>
              </w:rPr>
              <w:t>trường</w:t>
            </w:r>
            <w:r w:rsidRPr="006836FF">
              <w:rPr>
                <w:spacing w:val="-1"/>
                <w:sz w:val="24"/>
                <w:szCs w:val="24"/>
              </w:rPr>
              <w:t xml:space="preserve"> </w:t>
            </w:r>
            <w:r w:rsidRPr="006836FF">
              <w:rPr>
                <w:sz w:val="24"/>
                <w:szCs w:val="24"/>
              </w:rPr>
              <w:t>hợp</w:t>
            </w:r>
            <w:r w:rsidRPr="006836FF">
              <w:rPr>
                <w:spacing w:val="-4"/>
                <w:sz w:val="24"/>
                <w:szCs w:val="24"/>
              </w:rPr>
              <w:t xml:space="preserve"> </w:t>
            </w:r>
            <w:r w:rsidRPr="006836FF">
              <w:rPr>
                <w:sz w:val="24"/>
                <w:szCs w:val="24"/>
              </w:rPr>
              <w:t>khác</w:t>
            </w:r>
            <w:r w:rsidRPr="006836FF">
              <w:rPr>
                <w:spacing w:val="-2"/>
                <w:sz w:val="24"/>
                <w:szCs w:val="24"/>
              </w:rPr>
              <w:t xml:space="preserve"> </w:t>
            </w:r>
            <w:r w:rsidRPr="006836FF">
              <w:rPr>
                <w:sz w:val="24"/>
                <w:szCs w:val="24"/>
              </w:rPr>
              <w:t>theo</w:t>
            </w:r>
            <w:r w:rsidRPr="006836FF">
              <w:rPr>
                <w:spacing w:val="-1"/>
                <w:sz w:val="24"/>
                <w:szCs w:val="24"/>
              </w:rPr>
              <w:t xml:space="preserve"> </w:t>
            </w:r>
            <w:r w:rsidRPr="006836FF">
              <w:rPr>
                <w:sz w:val="24"/>
                <w:szCs w:val="24"/>
              </w:rPr>
              <w:t>yêu</w:t>
            </w:r>
            <w:r w:rsidRPr="006836FF">
              <w:rPr>
                <w:spacing w:val="-2"/>
                <w:sz w:val="24"/>
                <w:szCs w:val="24"/>
              </w:rPr>
              <w:t xml:space="preserve"> </w:t>
            </w:r>
            <w:r w:rsidRPr="006836FF">
              <w:rPr>
                <w:sz w:val="24"/>
                <w:szCs w:val="24"/>
              </w:rPr>
              <w:t>cầu</w:t>
            </w:r>
            <w:r w:rsidRPr="006836FF">
              <w:rPr>
                <w:spacing w:val="-1"/>
                <w:sz w:val="24"/>
                <w:szCs w:val="24"/>
              </w:rPr>
              <w:t xml:space="preserve"> </w:t>
            </w:r>
            <w:r w:rsidRPr="006836FF">
              <w:rPr>
                <w:sz w:val="24"/>
                <w:szCs w:val="24"/>
              </w:rPr>
              <w:t>của</w:t>
            </w:r>
            <w:r w:rsidRPr="006836FF">
              <w:rPr>
                <w:spacing w:val="-2"/>
                <w:sz w:val="24"/>
                <w:szCs w:val="24"/>
              </w:rPr>
              <w:t xml:space="preserve"> </w:t>
            </w:r>
            <w:r w:rsidRPr="006836FF">
              <w:rPr>
                <w:sz w:val="24"/>
                <w:szCs w:val="24"/>
              </w:rPr>
              <w:t>cơ</w:t>
            </w:r>
            <w:r w:rsidRPr="006836FF">
              <w:rPr>
                <w:spacing w:val="-2"/>
                <w:sz w:val="24"/>
                <w:szCs w:val="24"/>
              </w:rPr>
              <w:t xml:space="preserve"> </w:t>
            </w:r>
            <w:r w:rsidRPr="006836FF">
              <w:rPr>
                <w:sz w:val="24"/>
                <w:szCs w:val="24"/>
              </w:rPr>
              <w:t>quan</w:t>
            </w:r>
            <w:r w:rsidRPr="006836FF">
              <w:rPr>
                <w:spacing w:val="-4"/>
                <w:sz w:val="24"/>
                <w:szCs w:val="24"/>
              </w:rPr>
              <w:t xml:space="preserve"> </w:t>
            </w:r>
            <w:r w:rsidRPr="006836FF">
              <w:rPr>
                <w:sz w:val="24"/>
                <w:szCs w:val="24"/>
              </w:rPr>
              <w:t>nhà</w:t>
            </w:r>
            <w:r w:rsidRPr="006836FF">
              <w:rPr>
                <w:spacing w:val="-2"/>
                <w:sz w:val="24"/>
                <w:szCs w:val="24"/>
              </w:rPr>
              <w:t xml:space="preserve"> </w:t>
            </w:r>
            <w:r w:rsidRPr="006836FF">
              <w:rPr>
                <w:sz w:val="24"/>
                <w:szCs w:val="24"/>
              </w:rPr>
              <w:t>nước</w:t>
            </w:r>
            <w:r w:rsidRPr="006836FF">
              <w:rPr>
                <w:spacing w:val="-5"/>
                <w:sz w:val="24"/>
                <w:szCs w:val="24"/>
              </w:rPr>
              <w:t xml:space="preserve"> </w:t>
            </w:r>
            <w:r w:rsidRPr="006836FF">
              <w:rPr>
                <w:sz w:val="24"/>
                <w:szCs w:val="24"/>
              </w:rPr>
              <w:t>có</w:t>
            </w:r>
            <w:r w:rsidRPr="006836FF">
              <w:rPr>
                <w:spacing w:val="-4"/>
                <w:sz w:val="24"/>
                <w:szCs w:val="24"/>
              </w:rPr>
              <w:t xml:space="preserve"> </w:t>
            </w:r>
            <w:r w:rsidRPr="006836FF">
              <w:rPr>
                <w:sz w:val="24"/>
                <w:szCs w:val="24"/>
              </w:rPr>
              <w:t>thẩm</w:t>
            </w:r>
            <w:r w:rsidRPr="006836FF">
              <w:rPr>
                <w:spacing w:val="-7"/>
                <w:sz w:val="24"/>
                <w:szCs w:val="24"/>
              </w:rPr>
              <w:t xml:space="preserve"> </w:t>
            </w:r>
            <w:r w:rsidRPr="006836FF">
              <w:rPr>
                <w:spacing w:val="-2"/>
                <w:sz w:val="24"/>
                <w:szCs w:val="24"/>
              </w:rPr>
              <w:t>quyền.</w:t>
            </w:r>
          </w:p>
        </w:tc>
        <w:tc>
          <w:tcPr>
            <w:tcW w:w="2268" w:type="dxa"/>
          </w:tcPr>
          <w:p w:rsidR="004D6C7B" w:rsidRPr="006836FF" w:rsidRDefault="003A12AD" w:rsidP="009463CC">
            <w:pPr>
              <w:jc w:val="both"/>
              <w:rPr>
                <w:rFonts w:cs="Times New Roman"/>
                <w:sz w:val="24"/>
                <w:szCs w:val="24"/>
              </w:rPr>
            </w:pPr>
            <w:r w:rsidRPr="006836FF">
              <w:rPr>
                <w:rFonts w:cs="Times New Roman"/>
                <w:sz w:val="24"/>
                <w:szCs w:val="24"/>
              </w:rPr>
              <w:lastRenderedPageBreak/>
              <w:t xml:space="preserve">Kế thừa </w:t>
            </w:r>
            <w:r w:rsidRPr="006836FF">
              <w:rPr>
                <w:rFonts w:cs="Times New Roman"/>
                <w:color w:val="000000"/>
                <w:sz w:val="24"/>
                <w:szCs w:val="24"/>
              </w:rPr>
              <w:t xml:space="preserve">Quyết định số 17/2022/QĐ-UBND ngày 20/05/2022; tuy nhiên, có bổ sung và chi tiết hơn về </w:t>
            </w:r>
            <w:r w:rsidRPr="006836FF">
              <w:rPr>
                <w:rFonts w:eastAsia="Calibri" w:cs="Times New Roman"/>
                <w:color w:val="000000" w:themeColor="text1"/>
                <w:sz w:val="24"/>
                <w:szCs w:val="24"/>
              </w:rPr>
              <w:t xml:space="preserve">các trường hợp sử dụng khung giá rừng để định giá rừng </w:t>
            </w:r>
            <w:r w:rsidRPr="006836FF">
              <w:rPr>
                <w:rFonts w:eastAsia="Calibri" w:cs="Times New Roman"/>
                <w:color w:val="000000" w:themeColor="text1"/>
                <w:sz w:val="24"/>
                <w:szCs w:val="24"/>
                <w:lang w:val="vi-VN"/>
              </w:rPr>
              <w:t xml:space="preserve">theo quy định tại Điều 91 </w:t>
            </w:r>
            <w:r w:rsidRPr="006836FF">
              <w:rPr>
                <w:rFonts w:eastAsia="Calibri" w:cs="Times New Roman"/>
                <w:color w:val="000000" w:themeColor="text1"/>
                <w:sz w:val="24"/>
                <w:szCs w:val="24"/>
              </w:rPr>
              <w:t xml:space="preserve">của </w:t>
            </w:r>
            <w:r w:rsidRPr="006836FF">
              <w:rPr>
                <w:rFonts w:eastAsia="Calibri" w:cs="Times New Roman"/>
                <w:color w:val="000000" w:themeColor="text1"/>
                <w:sz w:val="24"/>
                <w:szCs w:val="24"/>
                <w:lang w:val="vi-VN"/>
              </w:rPr>
              <w:t>Luật Lâm nghiệp</w:t>
            </w:r>
          </w:p>
        </w:tc>
      </w:tr>
      <w:bookmarkEnd w:id="2"/>
      <w:tr w:rsidR="00266D65" w:rsidRPr="006836FF" w:rsidTr="00B75ABB">
        <w:tc>
          <w:tcPr>
            <w:tcW w:w="680" w:type="dxa"/>
            <w:vAlign w:val="center"/>
          </w:tcPr>
          <w:p w:rsidR="006A7EEF" w:rsidRPr="006836FF" w:rsidRDefault="000B1996" w:rsidP="000B1996">
            <w:pPr>
              <w:jc w:val="center"/>
              <w:rPr>
                <w:rFonts w:cs="Times New Roman"/>
                <w:sz w:val="24"/>
                <w:szCs w:val="24"/>
              </w:rPr>
            </w:pPr>
            <w:r>
              <w:rPr>
                <w:rFonts w:cs="Times New Roman"/>
                <w:sz w:val="24"/>
                <w:szCs w:val="24"/>
              </w:rPr>
              <w:t>4</w:t>
            </w:r>
          </w:p>
        </w:tc>
        <w:tc>
          <w:tcPr>
            <w:tcW w:w="1980" w:type="dxa"/>
            <w:vAlign w:val="center"/>
          </w:tcPr>
          <w:p w:rsidR="006A7EEF" w:rsidRPr="006836FF" w:rsidRDefault="00AC1C52" w:rsidP="00B75ABB">
            <w:pPr>
              <w:jc w:val="center"/>
              <w:rPr>
                <w:rFonts w:cs="Times New Roman"/>
                <w:sz w:val="24"/>
                <w:szCs w:val="24"/>
              </w:rPr>
            </w:pPr>
            <w:r w:rsidRPr="006836FF">
              <w:rPr>
                <w:rFonts w:cs="Times New Roman"/>
                <w:noProof/>
                <w:sz w:val="24"/>
                <w:szCs w:val="24"/>
              </w:rPr>
              <w:t>Tổ chức thực hiện</w:t>
            </w:r>
          </w:p>
        </w:tc>
        <w:tc>
          <w:tcPr>
            <w:tcW w:w="3431" w:type="dxa"/>
          </w:tcPr>
          <w:p w:rsidR="00AC1C52" w:rsidRPr="006836FF" w:rsidRDefault="00AC1C52" w:rsidP="00AC1C52">
            <w:pPr>
              <w:widowControl w:val="0"/>
              <w:jc w:val="both"/>
              <w:rPr>
                <w:rFonts w:eastAsia="Times" w:cs="Times New Roman"/>
                <w:i/>
                <w:color w:val="000000"/>
                <w:sz w:val="24"/>
                <w:szCs w:val="24"/>
              </w:rPr>
            </w:pPr>
            <w:r w:rsidRPr="006836FF">
              <w:rPr>
                <w:rFonts w:eastAsia="Times" w:cs="Times New Roman"/>
                <w:b/>
                <w:color w:val="000000"/>
                <w:spacing w:val="-4"/>
                <w:sz w:val="24"/>
                <w:szCs w:val="24"/>
              </w:rPr>
              <w:t xml:space="preserve">Điều 3. </w:t>
            </w:r>
            <w:r w:rsidRPr="006836FF">
              <w:rPr>
                <w:rFonts w:eastAsia="Times" w:cs="Times New Roman"/>
                <w:color w:val="000000"/>
                <w:sz w:val="24"/>
                <w:szCs w:val="24"/>
              </w:rPr>
              <w:t>Trách nhiệm của các Sở, ngành và UBND các huyện, thành phố và các tổ chức</w:t>
            </w:r>
            <w:r w:rsidRPr="006836FF">
              <w:rPr>
                <w:rFonts w:eastAsia="Times" w:cs="Times New Roman"/>
                <w:bCs/>
                <w:color w:val="000000"/>
                <w:sz w:val="24"/>
                <w:szCs w:val="24"/>
              </w:rPr>
              <w:t>, hộ gia đình, cá nhân, cộng đồng dân cư</w:t>
            </w:r>
          </w:p>
          <w:p w:rsidR="00AC1C52" w:rsidRPr="006836FF" w:rsidRDefault="00AC1C52" w:rsidP="00AC1C52">
            <w:pPr>
              <w:widowControl w:val="0"/>
              <w:jc w:val="both"/>
              <w:rPr>
                <w:rFonts w:eastAsia="Times" w:cs="Times New Roman"/>
                <w:color w:val="000000"/>
                <w:sz w:val="24"/>
                <w:szCs w:val="24"/>
              </w:rPr>
            </w:pPr>
            <w:r w:rsidRPr="006836FF">
              <w:rPr>
                <w:rFonts w:eastAsia="Times" w:cs="Times New Roman"/>
                <w:b/>
                <w:iCs/>
                <w:color w:val="000000"/>
                <w:sz w:val="24"/>
                <w:szCs w:val="24"/>
              </w:rPr>
              <w:t>1.</w:t>
            </w:r>
            <w:r w:rsidRPr="006836FF">
              <w:rPr>
                <w:rFonts w:eastAsia="Times" w:cs="Times New Roman"/>
                <w:color w:val="000000"/>
                <w:sz w:val="24"/>
                <w:szCs w:val="24"/>
              </w:rPr>
              <w:t xml:space="preserve"> Sở Nông nghiệp và Phát triển nông thôn </w:t>
            </w:r>
          </w:p>
          <w:p w:rsidR="00AC1C52" w:rsidRPr="006836FF" w:rsidRDefault="00AC1C52" w:rsidP="00AC1C52">
            <w:pPr>
              <w:widowControl w:val="0"/>
              <w:jc w:val="both"/>
              <w:rPr>
                <w:rFonts w:eastAsia="Times" w:cs="Times New Roman"/>
                <w:color w:val="000000"/>
                <w:sz w:val="24"/>
                <w:szCs w:val="24"/>
              </w:rPr>
            </w:pPr>
            <w:r w:rsidRPr="006836FF">
              <w:rPr>
                <w:rFonts w:eastAsia="Times" w:cs="Times New Roman"/>
                <w:color w:val="000000"/>
                <w:sz w:val="24"/>
                <w:szCs w:val="24"/>
              </w:rPr>
              <w:t>a) Chủ trì phối hợp với Sở Tài chính và các sở, ngành liên quan hướng dẫn các địa phương, đơn vị về Quy định khung giá rừng trên địa bàn để áp dụng, thực hiện theo quy định pháp luật.</w:t>
            </w:r>
          </w:p>
          <w:p w:rsidR="00AC1C52" w:rsidRPr="006836FF" w:rsidRDefault="00AC1C52" w:rsidP="00AC1C52">
            <w:pPr>
              <w:widowControl w:val="0"/>
              <w:jc w:val="both"/>
              <w:rPr>
                <w:rFonts w:eastAsia="Times" w:cs="Times New Roman"/>
                <w:color w:val="000000"/>
                <w:sz w:val="24"/>
                <w:szCs w:val="24"/>
              </w:rPr>
            </w:pPr>
            <w:r w:rsidRPr="006836FF">
              <w:rPr>
                <w:rFonts w:eastAsia="Times" w:cs="Times New Roman"/>
                <w:color w:val="000000"/>
                <w:sz w:val="24"/>
                <w:szCs w:val="24"/>
              </w:rPr>
              <w:t>b) Hướng dẫn các đơn vị, tổ chức, hộ gia đình, cá nhân về trình tự, thủ tục thực hiện giao rừng, cho thuê rừng, thu hồi rừng. Tổ chức kiểm tra, giám sát quá trình thực hiện theo quy định pháp luật.</w:t>
            </w:r>
          </w:p>
          <w:p w:rsidR="00AC1C52" w:rsidRPr="006836FF" w:rsidRDefault="00AC1C52" w:rsidP="00AC1C52">
            <w:pPr>
              <w:widowControl w:val="0"/>
              <w:jc w:val="both"/>
              <w:rPr>
                <w:rFonts w:eastAsia="Times" w:cs="Times New Roman"/>
                <w:color w:val="000000"/>
                <w:sz w:val="24"/>
                <w:szCs w:val="24"/>
              </w:rPr>
            </w:pPr>
            <w:r w:rsidRPr="006836FF">
              <w:rPr>
                <w:rFonts w:eastAsia="Times" w:cs="Times New Roman"/>
                <w:color w:val="000000"/>
                <w:sz w:val="24"/>
                <w:szCs w:val="24"/>
              </w:rPr>
              <w:t>c) Tổng hợp những khó khăn, vướng mắc trong quá trình tổ chức thực hiện, báo cáo cấp có thẩm quyền giải quyết theo quy định pháp luật. Đề nghị điều chỉnh khung giá rừng khi các yếu tố hình thành giá rừng thay đổi.</w:t>
            </w:r>
          </w:p>
          <w:p w:rsidR="00AC1C52" w:rsidRPr="006836FF" w:rsidRDefault="00AC1C52" w:rsidP="00AC1C52">
            <w:pPr>
              <w:widowControl w:val="0"/>
              <w:jc w:val="both"/>
              <w:rPr>
                <w:rFonts w:eastAsia="Times" w:cs="Times New Roman"/>
                <w:color w:val="000000"/>
                <w:sz w:val="24"/>
                <w:szCs w:val="24"/>
              </w:rPr>
            </w:pPr>
            <w:r w:rsidRPr="006836FF">
              <w:rPr>
                <w:rFonts w:eastAsia="Times" w:cs="Times New Roman"/>
                <w:b/>
                <w:iCs/>
                <w:color w:val="000000"/>
                <w:sz w:val="24"/>
                <w:szCs w:val="24"/>
              </w:rPr>
              <w:t>2.</w:t>
            </w:r>
            <w:r w:rsidRPr="006836FF">
              <w:rPr>
                <w:rFonts w:eastAsia="Times" w:cs="Times New Roman"/>
                <w:color w:val="000000"/>
                <w:sz w:val="24"/>
                <w:szCs w:val="24"/>
              </w:rPr>
              <w:t xml:space="preserve"> Sở Tài chính </w:t>
            </w:r>
          </w:p>
          <w:p w:rsidR="00AC1C52" w:rsidRPr="006836FF" w:rsidRDefault="00AC1C52" w:rsidP="00AC1C52">
            <w:pPr>
              <w:widowControl w:val="0"/>
              <w:jc w:val="both"/>
              <w:rPr>
                <w:rFonts w:eastAsia="Times" w:cs="Times New Roman"/>
                <w:color w:val="000000"/>
                <w:sz w:val="24"/>
                <w:szCs w:val="24"/>
              </w:rPr>
            </w:pPr>
            <w:r w:rsidRPr="006836FF">
              <w:rPr>
                <w:rFonts w:eastAsia="Times" w:cs="Times New Roman"/>
                <w:color w:val="000000"/>
                <w:sz w:val="24"/>
                <w:szCs w:val="24"/>
              </w:rPr>
              <w:t xml:space="preserve">a) </w:t>
            </w:r>
            <w:r w:rsidRPr="006836FF">
              <w:rPr>
                <w:rFonts w:eastAsia="Times New Roman" w:cs="Times New Roman"/>
                <w:iCs/>
                <w:color w:val="000000"/>
                <w:sz w:val="24"/>
                <w:szCs w:val="24"/>
                <w:lang w:val="vi-VN" w:eastAsia="vi-VN"/>
              </w:rPr>
              <w:t xml:space="preserve">Phối hợp với Sở Nông nghiệp </w:t>
            </w:r>
            <w:r w:rsidRPr="006836FF">
              <w:rPr>
                <w:rFonts w:eastAsia="Times New Roman" w:cs="Times New Roman"/>
                <w:iCs/>
                <w:color w:val="000000"/>
                <w:sz w:val="24"/>
                <w:szCs w:val="24"/>
                <w:lang w:val="vi-VN" w:eastAsia="vi-VN"/>
              </w:rPr>
              <w:lastRenderedPageBreak/>
              <w:t>và Phát</w:t>
            </w:r>
            <w:r w:rsidRPr="006836FF">
              <w:rPr>
                <w:rFonts w:eastAsia="Times" w:cs="Times New Roman"/>
                <w:color w:val="000000"/>
                <w:sz w:val="24"/>
                <w:szCs w:val="24"/>
              </w:rPr>
              <w:t xml:space="preserve"> </w:t>
            </w:r>
            <w:r w:rsidRPr="006836FF">
              <w:rPr>
                <w:rFonts w:eastAsia="Times New Roman" w:cs="Times New Roman"/>
                <w:iCs/>
                <w:color w:val="000000"/>
                <w:sz w:val="24"/>
                <w:szCs w:val="24"/>
                <w:lang w:val="vi-VN" w:eastAsia="vi-VN"/>
              </w:rPr>
              <w:t>triển nông thôn hướng dẫn việc thu và</w:t>
            </w:r>
            <w:r w:rsidRPr="006836FF">
              <w:rPr>
                <w:rFonts w:eastAsia="Times" w:cs="Times New Roman"/>
                <w:color w:val="000000"/>
                <w:sz w:val="24"/>
                <w:szCs w:val="24"/>
              </w:rPr>
              <w:t xml:space="preserve"> </w:t>
            </w:r>
            <w:r w:rsidRPr="006836FF">
              <w:rPr>
                <w:rFonts w:eastAsia="Times New Roman" w:cs="Times New Roman"/>
                <w:iCs/>
                <w:color w:val="000000"/>
                <w:sz w:val="24"/>
                <w:szCs w:val="24"/>
                <w:lang w:val="vi-VN" w:eastAsia="vi-VN"/>
              </w:rPr>
              <w:t>quản lý việc sử dụng nguồn thu từ giao</w:t>
            </w:r>
            <w:r w:rsidRPr="006836FF">
              <w:rPr>
                <w:rFonts w:eastAsia="Times" w:cs="Times New Roman"/>
                <w:color w:val="000000"/>
                <w:sz w:val="24"/>
                <w:szCs w:val="24"/>
              </w:rPr>
              <w:t xml:space="preserve"> </w:t>
            </w:r>
            <w:r w:rsidRPr="006836FF">
              <w:rPr>
                <w:rFonts w:eastAsia="Times New Roman" w:cs="Times New Roman"/>
                <w:iCs/>
                <w:color w:val="000000"/>
                <w:sz w:val="24"/>
                <w:szCs w:val="24"/>
                <w:lang w:val="vi-VN" w:eastAsia="vi-VN"/>
              </w:rPr>
              <w:t>rừng, cho thuê rừng, bồi thường, thu hồi</w:t>
            </w:r>
            <w:r w:rsidRPr="006836FF">
              <w:rPr>
                <w:rFonts w:eastAsia="Times" w:cs="Times New Roman"/>
                <w:color w:val="000000"/>
                <w:sz w:val="24"/>
                <w:szCs w:val="24"/>
              </w:rPr>
              <w:t xml:space="preserve"> </w:t>
            </w:r>
            <w:r w:rsidRPr="006836FF">
              <w:rPr>
                <w:rFonts w:eastAsia="Times New Roman" w:cs="Times New Roman"/>
                <w:iCs/>
                <w:color w:val="000000"/>
                <w:sz w:val="24"/>
                <w:szCs w:val="24"/>
                <w:lang w:val="vi-VN" w:eastAsia="vi-VN"/>
              </w:rPr>
              <w:t>rừng theo quy định hiện hành.</w:t>
            </w:r>
          </w:p>
          <w:p w:rsidR="00AC1C52" w:rsidRPr="006836FF" w:rsidRDefault="00AC1C52" w:rsidP="00AC1C52">
            <w:pPr>
              <w:widowControl w:val="0"/>
              <w:jc w:val="both"/>
              <w:rPr>
                <w:rFonts w:eastAsia="Times" w:cs="Times New Roman"/>
                <w:color w:val="000000"/>
                <w:sz w:val="24"/>
                <w:szCs w:val="24"/>
              </w:rPr>
            </w:pPr>
            <w:r w:rsidRPr="006836FF">
              <w:rPr>
                <w:rFonts w:eastAsia="Times" w:cs="Times New Roman"/>
                <w:color w:val="000000"/>
                <w:sz w:val="24"/>
                <w:szCs w:val="24"/>
              </w:rPr>
              <w:t>b) Hướng dẫn các tổ chức kinh tế, doanh nghiệp có quản lý rừng trong việc xác định giá trị doanh nghiệp và các nội dung liên quan đến lĩnh vực tài chính theo quy định của pháp luật.</w:t>
            </w:r>
          </w:p>
          <w:p w:rsidR="00AC1C52" w:rsidRPr="006836FF" w:rsidRDefault="00AC1C52" w:rsidP="00AC1C52">
            <w:pPr>
              <w:widowControl w:val="0"/>
              <w:jc w:val="both"/>
              <w:rPr>
                <w:rFonts w:eastAsia="Times" w:cs="Times New Roman"/>
                <w:color w:val="000000"/>
                <w:sz w:val="24"/>
                <w:szCs w:val="24"/>
              </w:rPr>
            </w:pPr>
            <w:r w:rsidRPr="006836FF">
              <w:rPr>
                <w:rFonts w:eastAsia="Times" w:cs="Times New Roman"/>
                <w:b/>
                <w:iCs/>
                <w:color w:val="000000"/>
                <w:sz w:val="24"/>
                <w:szCs w:val="24"/>
              </w:rPr>
              <w:t>3.</w:t>
            </w:r>
            <w:r w:rsidRPr="006836FF">
              <w:rPr>
                <w:rFonts w:eastAsia="Times" w:cs="Times New Roman"/>
                <w:color w:val="000000"/>
                <w:sz w:val="24"/>
                <w:szCs w:val="24"/>
              </w:rPr>
              <w:t xml:space="preserve"> Sở Tài nguyên và Môi trường</w:t>
            </w:r>
          </w:p>
          <w:p w:rsidR="00AC1C52" w:rsidRPr="006836FF" w:rsidRDefault="00AC1C52" w:rsidP="00AC1C52">
            <w:pPr>
              <w:widowControl w:val="0"/>
              <w:jc w:val="both"/>
              <w:rPr>
                <w:rFonts w:eastAsia="Times" w:cs="Times New Roman"/>
                <w:color w:val="000000"/>
                <w:spacing w:val="-8"/>
                <w:sz w:val="24"/>
                <w:szCs w:val="24"/>
              </w:rPr>
            </w:pPr>
            <w:r w:rsidRPr="006836FF">
              <w:rPr>
                <w:rFonts w:eastAsia="Times" w:cs="Times New Roman"/>
                <w:color w:val="000000"/>
                <w:sz w:val="24"/>
                <w:szCs w:val="24"/>
              </w:rPr>
              <w:t>Chủ trì phối hợp Sở Nông nghiệp và Phát triển nông thôn, các sở, ban, ngành có liên quan, UBND các huyện, thành phố hướng dẫn, tổ chức triển khai thực hiện trình tự, thủ tục giao rừng, cho thuê rừng thống nhất, đồng bộ với giao đất, cho thuê đất; việc thu hồi, chuyển mục đích sử dụng rừng sang mục đích khác theo quy định của pháp luật</w:t>
            </w:r>
            <w:r w:rsidRPr="006836FF">
              <w:rPr>
                <w:rFonts w:eastAsia="Times" w:cs="Times New Roman"/>
                <w:color w:val="000000"/>
                <w:spacing w:val="-8"/>
                <w:sz w:val="24"/>
                <w:szCs w:val="24"/>
              </w:rPr>
              <w:t xml:space="preserve">. </w:t>
            </w:r>
          </w:p>
          <w:p w:rsidR="00AC1C52" w:rsidRPr="006836FF" w:rsidRDefault="00AC1C52" w:rsidP="00AC1C52">
            <w:pPr>
              <w:widowControl w:val="0"/>
              <w:jc w:val="both"/>
              <w:rPr>
                <w:rFonts w:eastAsia="Times" w:cs="Times New Roman"/>
                <w:color w:val="000000"/>
                <w:sz w:val="24"/>
                <w:szCs w:val="24"/>
              </w:rPr>
            </w:pPr>
            <w:r w:rsidRPr="006836FF">
              <w:rPr>
                <w:rFonts w:eastAsia="Times" w:cs="Times New Roman"/>
                <w:b/>
                <w:iCs/>
                <w:color w:val="000000"/>
                <w:sz w:val="24"/>
                <w:szCs w:val="24"/>
              </w:rPr>
              <w:t>4.</w:t>
            </w:r>
            <w:r w:rsidRPr="006836FF">
              <w:rPr>
                <w:rFonts w:eastAsia="Times" w:cs="Times New Roman"/>
                <w:color w:val="000000"/>
                <w:sz w:val="24"/>
                <w:szCs w:val="24"/>
              </w:rPr>
              <w:t xml:space="preserve"> Cục Thuế tỉnh</w:t>
            </w:r>
          </w:p>
          <w:p w:rsidR="00AC1C52" w:rsidRPr="006836FF" w:rsidRDefault="00AC1C52" w:rsidP="00AC1C52">
            <w:pPr>
              <w:jc w:val="both"/>
              <w:rPr>
                <w:rFonts w:eastAsia="Times New Roman" w:cs="Times New Roman"/>
                <w:iCs/>
                <w:color w:val="000000"/>
                <w:sz w:val="24"/>
                <w:szCs w:val="24"/>
                <w:lang w:val="vi-VN" w:eastAsia="vi-VN"/>
              </w:rPr>
            </w:pPr>
            <w:r w:rsidRPr="006836FF">
              <w:rPr>
                <w:rFonts w:eastAsia="Times New Roman" w:cs="Times New Roman"/>
                <w:iCs/>
                <w:color w:val="000000"/>
                <w:sz w:val="24"/>
                <w:szCs w:val="24"/>
                <w:lang w:val="vi-VN" w:eastAsia="vi-VN"/>
              </w:rPr>
              <w:t>a) Tiếp nhận, kiểm tra hồ sơ, xác định</w:t>
            </w:r>
            <w:r w:rsidRPr="006836FF">
              <w:rPr>
                <w:rFonts w:eastAsia="Times New Roman" w:cs="Times New Roman"/>
                <w:iCs/>
                <w:color w:val="000000"/>
                <w:sz w:val="24"/>
                <w:szCs w:val="24"/>
                <w:lang w:eastAsia="vi-VN"/>
              </w:rPr>
              <w:t xml:space="preserve"> </w:t>
            </w:r>
            <w:r w:rsidRPr="006836FF">
              <w:rPr>
                <w:rFonts w:eastAsia="Times New Roman" w:cs="Times New Roman"/>
                <w:iCs/>
                <w:color w:val="000000"/>
                <w:sz w:val="24"/>
                <w:szCs w:val="24"/>
                <w:lang w:val="vi-VN" w:eastAsia="vi-VN"/>
              </w:rPr>
              <w:t>nghĩa vụ tài chính đối với hồ sơ thuê rừng</w:t>
            </w:r>
            <w:r w:rsidRPr="006836FF">
              <w:rPr>
                <w:rFonts w:eastAsia="Times New Roman" w:cs="Times New Roman"/>
                <w:iCs/>
                <w:color w:val="000000"/>
                <w:sz w:val="24"/>
                <w:szCs w:val="24"/>
                <w:lang w:eastAsia="vi-VN"/>
              </w:rPr>
              <w:t xml:space="preserve"> </w:t>
            </w:r>
            <w:r w:rsidRPr="006836FF">
              <w:rPr>
                <w:rFonts w:eastAsia="Times New Roman" w:cs="Times New Roman"/>
                <w:iCs/>
                <w:color w:val="000000"/>
                <w:sz w:val="24"/>
                <w:szCs w:val="24"/>
                <w:lang w:val="vi-VN" w:eastAsia="vi-VN"/>
              </w:rPr>
              <w:t>gắn với thuê đất lâm nghiệp của các tổ</w:t>
            </w:r>
            <w:r w:rsidRPr="006836FF">
              <w:rPr>
                <w:rFonts w:eastAsia="Times New Roman" w:cs="Times New Roman"/>
                <w:iCs/>
                <w:color w:val="000000"/>
                <w:sz w:val="24"/>
                <w:szCs w:val="24"/>
                <w:lang w:eastAsia="vi-VN"/>
              </w:rPr>
              <w:t xml:space="preserve"> </w:t>
            </w:r>
            <w:r w:rsidRPr="006836FF">
              <w:rPr>
                <w:rFonts w:eastAsia="Times New Roman" w:cs="Times New Roman"/>
                <w:iCs/>
                <w:color w:val="000000"/>
                <w:sz w:val="24"/>
                <w:szCs w:val="24"/>
                <w:lang w:val="vi-VN" w:eastAsia="vi-VN"/>
              </w:rPr>
              <w:t>chức do Văn phòng đăng ký đất đai</w:t>
            </w:r>
            <w:r w:rsidRPr="006836FF">
              <w:rPr>
                <w:rFonts w:eastAsia="Times New Roman" w:cs="Times New Roman"/>
                <w:iCs/>
                <w:color w:val="000000"/>
                <w:sz w:val="24"/>
                <w:szCs w:val="24"/>
                <w:lang w:eastAsia="vi-VN"/>
              </w:rPr>
              <w:t xml:space="preserve"> </w:t>
            </w:r>
            <w:r w:rsidRPr="006836FF">
              <w:rPr>
                <w:rFonts w:eastAsia="Times New Roman" w:cs="Times New Roman"/>
                <w:iCs/>
                <w:color w:val="000000"/>
                <w:sz w:val="24"/>
                <w:szCs w:val="24"/>
                <w:lang w:val="vi-VN" w:eastAsia="vi-VN"/>
              </w:rPr>
              <w:t>chuyển đến theo quy định hiện hành.</w:t>
            </w:r>
          </w:p>
          <w:p w:rsidR="00AC1C52" w:rsidRPr="006836FF" w:rsidRDefault="00AC1C52" w:rsidP="00AC1C52">
            <w:pPr>
              <w:jc w:val="both"/>
              <w:rPr>
                <w:rFonts w:eastAsia="Times New Roman" w:cs="Times New Roman"/>
                <w:iCs/>
                <w:color w:val="000000"/>
                <w:sz w:val="24"/>
                <w:szCs w:val="24"/>
                <w:lang w:val="vi-VN" w:eastAsia="vi-VN"/>
              </w:rPr>
            </w:pPr>
            <w:r w:rsidRPr="006836FF">
              <w:rPr>
                <w:rFonts w:eastAsia="Times New Roman" w:cs="Times New Roman"/>
                <w:iCs/>
                <w:color w:val="000000"/>
                <w:sz w:val="24"/>
                <w:szCs w:val="24"/>
                <w:lang w:val="vi-VN" w:eastAsia="vi-VN"/>
              </w:rPr>
              <w:t>b) Chỉ đạo, hướng dẫn các Chi cục Thuế</w:t>
            </w:r>
            <w:r w:rsidRPr="006836FF">
              <w:rPr>
                <w:rFonts w:eastAsia="Times New Roman" w:cs="Times New Roman"/>
                <w:iCs/>
                <w:color w:val="000000"/>
                <w:sz w:val="24"/>
                <w:szCs w:val="24"/>
                <w:lang w:eastAsia="vi-VN"/>
              </w:rPr>
              <w:t xml:space="preserve"> </w:t>
            </w:r>
            <w:r w:rsidRPr="006836FF">
              <w:rPr>
                <w:rFonts w:eastAsia="Times New Roman" w:cs="Times New Roman"/>
                <w:iCs/>
                <w:color w:val="000000"/>
                <w:sz w:val="24"/>
                <w:szCs w:val="24"/>
                <w:lang w:val="vi-VN" w:eastAsia="vi-VN"/>
              </w:rPr>
              <w:t>kiểm tra hồ sơ, xác định nghĩa vụ tài chính</w:t>
            </w:r>
            <w:r w:rsidRPr="006836FF">
              <w:rPr>
                <w:rFonts w:eastAsia="Times New Roman" w:cs="Times New Roman"/>
                <w:iCs/>
                <w:color w:val="000000"/>
                <w:sz w:val="24"/>
                <w:szCs w:val="24"/>
                <w:lang w:eastAsia="vi-VN"/>
              </w:rPr>
              <w:t xml:space="preserve"> </w:t>
            </w:r>
            <w:r w:rsidRPr="006836FF">
              <w:rPr>
                <w:rFonts w:eastAsia="Times New Roman" w:cs="Times New Roman"/>
                <w:iCs/>
                <w:color w:val="000000"/>
                <w:sz w:val="24"/>
                <w:szCs w:val="24"/>
                <w:lang w:val="vi-VN" w:eastAsia="vi-VN"/>
              </w:rPr>
              <w:t>đối với hồ sơ đề nghị thuê rừng gắn với thuê</w:t>
            </w:r>
            <w:r w:rsidRPr="006836FF">
              <w:rPr>
                <w:rFonts w:eastAsia="Times New Roman" w:cs="Times New Roman"/>
                <w:iCs/>
                <w:color w:val="000000"/>
                <w:sz w:val="24"/>
                <w:szCs w:val="24"/>
                <w:lang w:eastAsia="vi-VN"/>
              </w:rPr>
              <w:t xml:space="preserve"> </w:t>
            </w:r>
            <w:r w:rsidRPr="006836FF">
              <w:rPr>
                <w:rFonts w:eastAsia="Times New Roman" w:cs="Times New Roman"/>
                <w:iCs/>
                <w:color w:val="000000"/>
                <w:sz w:val="24"/>
                <w:szCs w:val="24"/>
                <w:lang w:val="vi-VN" w:eastAsia="vi-VN"/>
              </w:rPr>
              <w:t xml:space="preserve">đất </w:t>
            </w:r>
            <w:r w:rsidRPr="006836FF">
              <w:rPr>
                <w:rFonts w:eastAsia="Times New Roman" w:cs="Times New Roman"/>
                <w:iCs/>
                <w:color w:val="000000"/>
                <w:sz w:val="24"/>
                <w:szCs w:val="24"/>
                <w:lang w:val="vi-VN" w:eastAsia="vi-VN"/>
              </w:rPr>
              <w:lastRenderedPageBreak/>
              <w:t>lâm nghiệp của hộ gia đình, cá nhân do</w:t>
            </w:r>
            <w:r w:rsidRPr="006836FF">
              <w:rPr>
                <w:rFonts w:eastAsia="Times New Roman" w:cs="Times New Roman"/>
                <w:iCs/>
                <w:color w:val="000000"/>
                <w:sz w:val="24"/>
                <w:szCs w:val="24"/>
                <w:lang w:eastAsia="vi-VN"/>
              </w:rPr>
              <w:t xml:space="preserve"> </w:t>
            </w:r>
            <w:r w:rsidRPr="006836FF">
              <w:rPr>
                <w:rFonts w:eastAsia="Times New Roman" w:cs="Times New Roman"/>
                <w:iCs/>
                <w:color w:val="000000"/>
                <w:sz w:val="24"/>
                <w:szCs w:val="24"/>
                <w:lang w:val="vi-VN" w:eastAsia="vi-VN"/>
              </w:rPr>
              <w:t xml:space="preserve">Văn phòng đăng ký đất đai hoặc </w:t>
            </w:r>
            <w:r w:rsidRPr="006836FF">
              <w:rPr>
                <w:rFonts w:eastAsia="Times New Roman" w:cs="Times New Roman"/>
                <w:iCs/>
                <w:color w:val="000000"/>
                <w:sz w:val="24"/>
                <w:szCs w:val="24"/>
                <w:lang w:eastAsia="vi-VN"/>
              </w:rPr>
              <w:t>C</w:t>
            </w:r>
            <w:r w:rsidRPr="006836FF">
              <w:rPr>
                <w:rFonts w:eastAsia="Times New Roman" w:cs="Times New Roman"/>
                <w:iCs/>
                <w:color w:val="000000"/>
                <w:sz w:val="24"/>
                <w:szCs w:val="24"/>
                <w:lang w:val="vi-VN" w:eastAsia="vi-VN"/>
              </w:rPr>
              <w:t>hi nhánh</w:t>
            </w:r>
            <w:r w:rsidRPr="006836FF">
              <w:rPr>
                <w:rFonts w:eastAsia="Times New Roman" w:cs="Times New Roman"/>
                <w:iCs/>
                <w:color w:val="000000"/>
                <w:sz w:val="24"/>
                <w:szCs w:val="24"/>
                <w:lang w:eastAsia="vi-VN"/>
              </w:rPr>
              <w:t xml:space="preserve"> </w:t>
            </w:r>
            <w:r w:rsidRPr="006836FF">
              <w:rPr>
                <w:rFonts w:eastAsia="Times New Roman" w:cs="Times New Roman"/>
                <w:iCs/>
                <w:color w:val="000000"/>
                <w:sz w:val="24"/>
                <w:szCs w:val="24"/>
                <w:lang w:val="vi-VN" w:eastAsia="vi-VN"/>
              </w:rPr>
              <w:t>văn phòng đăng ký đất đai chuyển đến theo</w:t>
            </w:r>
            <w:r w:rsidRPr="006836FF">
              <w:rPr>
                <w:rFonts w:eastAsia="Times New Roman" w:cs="Times New Roman"/>
                <w:iCs/>
                <w:color w:val="000000"/>
                <w:sz w:val="24"/>
                <w:szCs w:val="24"/>
                <w:lang w:eastAsia="vi-VN"/>
              </w:rPr>
              <w:t xml:space="preserve"> </w:t>
            </w:r>
            <w:r w:rsidRPr="006836FF">
              <w:rPr>
                <w:rFonts w:eastAsia="Times New Roman" w:cs="Times New Roman"/>
                <w:iCs/>
                <w:color w:val="000000"/>
                <w:sz w:val="24"/>
                <w:szCs w:val="24"/>
                <w:lang w:val="vi-VN" w:eastAsia="vi-VN"/>
              </w:rPr>
              <w:t>đúng quy định hiện hành</w:t>
            </w:r>
            <w:r w:rsidRPr="006836FF">
              <w:rPr>
                <w:rFonts w:eastAsia="Times New Roman" w:cs="Times New Roman"/>
                <w:color w:val="000000"/>
                <w:sz w:val="24"/>
                <w:szCs w:val="24"/>
                <w:lang w:val="vi-VN" w:eastAsia="vi-VN"/>
              </w:rPr>
              <w:t>.</w:t>
            </w:r>
          </w:p>
          <w:p w:rsidR="00AC1C52" w:rsidRPr="006836FF" w:rsidRDefault="00AC1C52" w:rsidP="00AC1C52">
            <w:pPr>
              <w:widowControl w:val="0"/>
              <w:jc w:val="both"/>
              <w:rPr>
                <w:rFonts w:eastAsia="Times" w:cs="Times New Roman"/>
                <w:color w:val="000000"/>
                <w:sz w:val="24"/>
                <w:szCs w:val="24"/>
              </w:rPr>
            </w:pPr>
            <w:r w:rsidRPr="006836FF">
              <w:rPr>
                <w:rFonts w:eastAsia="Times" w:cs="Times New Roman"/>
                <w:b/>
                <w:iCs/>
                <w:color w:val="000000"/>
                <w:sz w:val="24"/>
                <w:szCs w:val="24"/>
              </w:rPr>
              <w:t>5.</w:t>
            </w:r>
            <w:r w:rsidRPr="006836FF">
              <w:rPr>
                <w:rFonts w:eastAsia="Times" w:cs="Times New Roman"/>
                <w:color w:val="000000"/>
                <w:sz w:val="24"/>
                <w:szCs w:val="24"/>
              </w:rPr>
              <w:t xml:space="preserve"> UBND các huyện, thành phố</w:t>
            </w:r>
          </w:p>
          <w:p w:rsidR="00AC1C52" w:rsidRPr="006836FF" w:rsidRDefault="00AC1C52" w:rsidP="00AC1C52">
            <w:pPr>
              <w:widowControl w:val="0"/>
              <w:jc w:val="both"/>
              <w:rPr>
                <w:rFonts w:eastAsia="Times" w:cs="Times New Roman"/>
                <w:color w:val="000000"/>
                <w:sz w:val="24"/>
                <w:szCs w:val="24"/>
              </w:rPr>
            </w:pPr>
            <w:r w:rsidRPr="006836FF">
              <w:rPr>
                <w:rFonts w:eastAsia="Times" w:cs="Times New Roman"/>
                <w:color w:val="000000"/>
                <w:sz w:val="24"/>
                <w:szCs w:val="24"/>
              </w:rPr>
              <w:t xml:space="preserve">a) Chỉ đạo các cơ quan chức năng và Ủy ban nhân dân cấp xã tổ chức tiếp nhận, giải quyết hồ sơ đề nghị giao rừng, cho thuê rừng của hộ gia đình, cá nhân đúng trình tự, thủ tục; triển khai thực hiện các quyết định giao rừng, cho thuê rừng, nghĩa vụ tài chính của hộ gia đình, cá nhân theo quy định của pháp luật. </w:t>
            </w:r>
          </w:p>
          <w:p w:rsidR="00AC1C52" w:rsidRPr="006836FF" w:rsidRDefault="00AC1C52" w:rsidP="00AC1C52">
            <w:pPr>
              <w:widowControl w:val="0"/>
              <w:jc w:val="both"/>
              <w:rPr>
                <w:rFonts w:eastAsia="Times" w:cs="Times New Roman"/>
                <w:color w:val="000000"/>
                <w:sz w:val="24"/>
                <w:szCs w:val="24"/>
              </w:rPr>
            </w:pPr>
            <w:r w:rsidRPr="006836FF">
              <w:rPr>
                <w:rFonts w:eastAsia="Times" w:cs="Times New Roman"/>
                <w:color w:val="000000"/>
                <w:sz w:val="24"/>
                <w:szCs w:val="24"/>
              </w:rPr>
              <w:t xml:space="preserve">b) Thực hiện thẩm quyền về giao rừng, cho thuê rừng; quyết định giá cho thuê rừng và ký hợp đồng thuê rừng đối với hộ gia đình, cá nhân trên địa bàn cấp huyện trên cơ sở quy định giá các loại rừng trên địa bàn tỉnh đã được ban hành; thu hồi quyết định giao rừng, cho thuê rừng đối với hộ gia đình, cá nhân vi phạm theo quy định của pháp luật. </w:t>
            </w:r>
          </w:p>
          <w:p w:rsidR="00AC1C52" w:rsidRPr="006836FF" w:rsidRDefault="00AC1C52" w:rsidP="00AC1C52">
            <w:pPr>
              <w:widowControl w:val="0"/>
              <w:jc w:val="both"/>
              <w:rPr>
                <w:rFonts w:eastAsia="Times" w:cs="Times New Roman"/>
                <w:color w:val="000000"/>
                <w:sz w:val="24"/>
                <w:szCs w:val="24"/>
              </w:rPr>
            </w:pPr>
            <w:r w:rsidRPr="006836FF">
              <w:rPr>
                <w:rFonts w:eastAsia="Times" w:cs="Times New Roman"/>
                <w:color w:val="000000"/>
                <w:sz w:val="24"/>
                <w:szCs w:val="24"/>
              </w:rPr>
              <w:t xml:space="preserve">c) Phối hợp với Sở Nông nghiệp và Phát triển nông thôn trong việc tổ chức triển khai quyết định giao rừng, cho thuê rừng của Ủy ban nhân dân tỉnh đối với tổ chức trên địa bàn; phối hợp theo dõi, kiểm tra việc thực hiện mục tiêu, nội </w:t>
            </w:r>
            <w:r w:rsidRPr="006836FF">
              <w:rPr>
                <w:rFonts w:eastAsia="Times" w:cs="Times New Roman"/>
                <w:color w:val="000000"/>
                <w:sz w:val="24"/>
                <w:szCs w:val="24"/>
              </w:rPr>
              <w:lastRenderedPageBreak/>
              <w:t xml:space="preserve">dung,  tiến độ dự án đầu tư có liên quan đến bảo vệ và phát triển rừng của tổ chức đã được cấp có thẩm quyền thẩm định, chấp thuận.  </w:t>
            </w:r>
          </w:p>
          <w:p w:rsidR="00AC1C52" w:rsidRPr="006836FF" w:rsidRDefault="00AC1C52" w:rsidP="00AC1C52">
            <w:pPr>
              <w:widowControl w:val="0"/>
              <w:jc w:val="both"/>
              <w:rPr>
                <w:rFonts w:eastAsia="Times" w:cs="Times New Roman"/>
                <w:color w:val="000000"/>
                <w:sz w:val="24"/>
                <w:szCs w:val="24"/>
              </w:rPr>
            </w:pPr>
            <w:r w:rsidRPr="006836FF">
              <w:rPr>
                <w:rFonts w:eastAsia="Times" w:cs="Times New Roman"/>
                <w:color w:val="000000"/>
                <w:sz w:val="24"/>
                <w:szCs w:val="24"/>
              </w:rPr>
              <w:t xml:space="preserve">d) Chỉ đạo việc lưu trữ, theo dõi hồ sơ giao rừng, cho thuê rừng của hộ gia đình, cá nhân; báo cáo định kỳ hàng năm về tình hình giao rừng, cho thuê rừng của hộ gia đình, cá nhân trên địa bàn quản lý về Sở Nông nghiệp và Phát triển nông thôn để tổng hợp chung trên địa bàn tỉnh. </w:t>
            </w:r>
          </w:p>
          <w:p w:rsidR="006A7EEF" w:rsidRPr="008D23C9" w:rsidRDefault="00AC1C52" w:rsidP="008D23C9">
            <w:pPr>
              <w:widowControl w:val="0"/>
              <w:jc w:val="both"/>
              <w:rPr>
                <w:rFonts w:eastAsia="Times" w:cs="Times New Roman"/>
                <w:color w:val="000000"/>
                <w:sz w:val="24"/>
                <w:szCs w:val="24"/>
              </w:rPr>
            </w:pPr>
            <w:r w:rsidRPr="006836FF">
              <w:rPr>
                <w:rFonts w:eastAsia="Times" w:cs="Times New Roman"/>
                <w:b/>
                <w:iCs/>
                <w:color w:val="000000"/>
                <w:sz w:val="24"/>
                <w:szCs w:val="24"/>
              </w:rPr>
              <w:t>6.</w:t>
            </w:r>
            <w:r w:rsidRPr="006836FF">
              <w:rPr>
                <w:rFonts w:eastAsia="Times" w:cs="Times New Roman"/>
                <w:color w:val="000000"/>
                <w:sz w:val="24"/>
                <w:szCs w:val="24"/>
              </w:rPr>
              <w:t xml:space="preserve"> Các tổ chức, hộ gia đình, cá nhân, cộng đồng dân cư được Nhà nước giao rừng, cho thuê rừng có trách nhiệm thực hiện quyền và nghĩa vụ của chủ rừng theo quy định pháp luật.</w:t>
            </w:r>
          </w:p>
        </w:tc>
        <w:tc>
          <w:tcPr>
            <w:tcW w:w="3260" w:type="dxa"/>
          </w:tcPr>
          <w:p w:rsidR="003A12AD" w:rsidRPr="006836FF" w:rsidRDefault="003A12AD" w:rsidP="003A12AD">
            <w:pPr>
              <w:jc w:val="both"/>
              <w:rPr>
                <w:rFonts w:eastAsia="Calibri" w:cs="Times New Roman"/>
                <w:b/>
                <w:bCs/>
                <w:color w:val="000000" w:themeColor="text1"/>
                <w:sz w:val="24"/>
                <w:szCs w:val="24"/>
                <w:lang w:val="vi-VN"/>
              </w:rPr>
            </w:pPr>
            <w:r w:rsidRPr="006836FF">
              <w:rPr>
                <w:rFonts w:eastAsia="Calibri" w:cs="Times New Roman"/>
                <w:b/>
                <w:bCs/>
                <w:color w:val="000000" w:themeColor="text1"/>
                <w:sz w:val="24"/>
                <w:szCs w:val="24"/>
                <w:lang w:val="vi-VN"/>
              </w:rPr>
              <w:lastRenderedPageBreak/>
              <w:t xml:space="preserve">Điều 4. </w:t>
            </w:r>
            <w:bookmarkStart w:id="7" w:name="_Hlk74723308"/>
            <w:r w:rsidRPr="006836FF">
              <w:rPr>
                <w:rFonts w:eastAsia="Calibri" w:cs="Times New Roman"/>
                <w:b/>
                <w:bCs/>
                <w:color w:val="000000" w:themeColor="text1"/>
                <w:sz w:val="24"/>
                <w:szCs w:val="24"/>
                <w:lang w:val="vi-VN"/>
              </w:rPr>
              <w:t>Tổ chức thực hiện</w:t>
            </w:r>
          </w:p>
          <w:bookmarkEnd w:id="7"/>
          <w:p w:rsidR="003A12AD" w:rsidRPr="006836FF" w:rsidRDefault="003A12AD" w:rsidP="003A12AD">
            <w:pPr>
              <w:jc w:val="both"/>
              <w:rPr>
                <w:rFonts w:eastAsia="Calibri" w:cs="Times New Roman"/>
                <w:color w:val="000000" w:themeColor="text1"/>
                <w:sz w:val="24"/>
                <w:szCs w:val="24"/>
                <w:lang w:val="vi-VN"/>
              </w:rPr>
            </w:pPr>
            <w:r w:rsidRPr="006836FF">
              <w:rPr>
                <w:rFonts w:eastAsia="Calibri" w:cs="Times New Roman"/>
                <w:color w:val="000000" w:themeColor="text1"/>
                <w:sz w:val="24"/>
                <w:szCs w:val="24"/>
                <w:lang w:val="vi-VN"/>
              </w:rPr>
              <w:t>1. Sở Nông nghiệp và Phát triển nông thôn:</w:t>
            </w:r>
          </w:p>
          <w:p w:rsidR="003A12AD" w:rsidRPr="006836FF" w:rsidRDefault="003A12AD" w:rsidP="003A12AD">
            <w:pPr>
              <w:jc w:val="both"/>
              <w:rPr>
                <w:rFonts w:eastAsia="Calibri" w:cs="Times New Roman"/>
                <w:color w:val="000000" w:themeColor="text1"/>
                <w:sz w:val="24"/>
                <w:szCs w:val="24"/>
                <w:lang w:val="vi-VN"/>
              </w:rPr>
            </w:pPr>
            <w:r w:rsidRPr="006836FF">
              <w:rPr>
                <w:rFonts w:eastAsia="Calibri" w:cs="Times New Roman"/>
                <w:color w:val="000000" w:themeColor="text1"/>
                <w:sz w:val="24"/>
                <w:szCs w:val="24"/>
                <w:lang w:val="vi-VN"/>
              </w:rPr>
              <w:t>a) Chủ trì, phối hợp với các đơn vị có liên quan hướng dẫn, triển khai thực hiện khung giá các loại rừng tại huyện Ba Bể, Chợ Mới và thành phố Bắc Kạn theo đúng quy định của pháp luật.</w:t>
            </w:r>
          </w:p>
          <w:p w:rsidR="003A12AD" w:rsidRPr="006836FF" w:rsidRDefault="003A12AD" w:rsidP="003A12AD">
            <w:pPr>
              <w:jc w:val="both"/>
              <w:rPr>
                <w:rFonts w:eastAsia="Calibri" w:cs="Times New Roman"/>
                <w:color w:val="000000" w:themeColor="text1"/>
                <w:sz w:val="24"/>
                <w:szCs w:val="24"/>
                <w:lang w:val="vi-VN"/>
              </w:rPr>
            </w:pPr>
            <w:r w:rsidRPr="006836FF">
              <w:rPr>
                <w:rFonts w:eastAsia="Calibri" w:cs="Times New Roman"/>
                <w:color w:val="000000" w:themeColor="text1"/>
                <w:sz w:val="24"/>
                <w:szCs w:val="24"/>
              </w:rPr>
              <w:t>b</w:t>
            </w:r>
            <w:r w:rsidRPr="006836FF">
              <w:rPr>
                <w:rFonts w:eastAsia="Calibri" w:cs="Times New Roman"/>
                <w:color w:val="000000" w:themeColor="text1"/>
                <w:sz w:val="24"/>
                <w:szCs w:val="24"/>
                <w:lang w:val="vi-VN"/>
              </w:rPr>
              <w:t>) Tổ chức kiểm tra, giám sát việc thực hiện quy định về áp dụng khung giá rừng trên địa bàn tỉnh. Tổng hợp những khó khăn, vướng mắc trong quá trình tổ chức thực hiện báo cáo cấp có thẩm quyền xem xét, giải quyết theo quy định.</w:t>
            </w:r>
          </w:p>
          <w:p w:rsidR="003A12AD" w:rsidRPr="006836FF" w:rsidRDefault="003A12AD" w:rsidP="003A12AD">
            <w:pPr>
              <w:jc w:val="both"/>
              <w:rPr>
                <w:rFonts w:eastAsia="Calibri" w:cs="Times New Roman"/>
                <w:color w:val="000000" w:themeColor="text1"/>
                <w:sz w:val="24"/>
                <w:szCs w:val="24"/>
                <w:lang w:val="vi-VN"/>
              </w:rPr>
            </w:pPr>
            <w:r w:rsidRPr="006836FF">
              <w:rPr>
                <w:rFonts w:eastAsia="Calibri" w:cs="Times New Roman"/>
                <w:color w:val="000000" w:themeColor="text1"/>
                <w:sz w:val="24"/>
                <w:szCs w:val="24"/>
              </w:rPr>
              <w:t>c</w:t>
            </w:r>
            <w:r w:rsidRPr="006836FF">
              <w:rPr>
                <w:rFonts w:eastAsia="Calibri" w:cs="Times New Roman"/>
                <w:color w:val="000000" w:themeColor="text1"/>
                <w:sz w:val="24"/>
                <w:szCs w:val="24"/>
                <w:lang w:val="vi-VN"/>
              </w:rPr>
              <w:t>) Tham mưu cho Ủy ban nhân dân tỉnh xem xét, sửa đổi và điều chỉnh khung giá các loại rừng khi các yếu tố giá cả và các yếu tố khác thay đổi làm ảnh hưởng hoặc biến động tăng hoặc giảm giá trị của rừng theo quy định của pháp luật.</w:t>
            </w:r>
          </w:p>
          <w:p w:rsidR="003A12AD" w:rsidRPr="006836FF" w:rsidRDefault="003A12AD" w:rsidP="003A12AD">
            <w:pPr>
              <w:jc w:val="both"/>
              <w:rPr>
                <w:rFonts w:eastAsia="Calibri" w:cs="Times New Roman"/>
                <w:color w:val="000000" w:themeColor="text1"/>
                <w:sz w:val="24"/>
                <w:szCs w:val="24"/>
                <w:lang w:val="vi-VN"/>
              </w:rPr>
            </w:pPr>
            <w:r w:rsidRPr="006836FF">
              <w:rPr>
                <w:rFonts w:eastAsia="Calibri" w:cs="Times New Roman"/>
                <w:color w:val="000000" w:themeColor="text1"/>
                <w:sz w:val="24"/>
                <w:szCs w:val="24"/>
                <w:lang w:val="vi-VN"/>
              </w:rPr>
              <w:t>2. Sở Tài chính:</w:t>
            </w:r>
          </w:p>
          <w:p w:rsidR="003A12AD" w:rsidRPr="006836FF" w:rsidRDefault="003A12AD" w:rsidP="003A12AD">
            <w:pPr>
              <w:jc w:val="both"/>
              <w:rPr>
                <w:rFonts w:eastAsia="Calibri" w:cs="Times New Roman"/>
                <w:color w:val="000000" w:themeColor="text1"/>
                <w:sz w:val="24"/>
                <w:szCs w:val="24"/>
              </w:rPr>
            </w:pPr>
            <w:r w:rsidRPr="006836FF">
              <w:rPr>
                <w:rFonts w:eastAsia="Calibri" w:cs="Times New Roman"/>
                <w:color w:val="000000" w:themeColor="text1"/>
                <w:sz w:val="24"/>
                <w:szCs w:val="24"/>
                <w:lang w:val="vi-VN"/>
              </w:rPr>
              <w:lastRenderedPageBreak/>
              <w:t xml:space="preserve">a) Phối hợp với Sở Nông nghiệp và Phát triển nông thôn và các sở, ban, ngành hướng dẫn các địa phương, đơn vị liên quan trong việc </w:t>
            </w:r>
            <w:r w:rsidRPr="006836FF">
              <w:rPr>
                <w:rFonts w:eastAsia="Calibri" w:cs="Times New Roman"/>
                <w:color w:val="000000" w:themeColor="text1"/>
                <w:sz w:val="24"/>
                <w:szCs w:val="24"/>
              </w:rPr>
              <w:t>xác định</w:t>
            </w:r>
            <w:r w:rsidRPr="006836FF">
              <w:rPr>
                <w:rFonts w:eastAsia="Calibri" w:cs="Times New Roman"/>
                <w:color w:val="000000" w:themeColor="text1"/>
                <w:sz w:val="24"/>
                <w:szCs w:val="24"/>
                <w:lang w:val="vi-VN"/>
              </w:rPr>
              <w:t xml:space="preserve"> giá rừng đối với từng </w:t>
            </w:r>
            <w:r w:rsidRPr="006836FF">
              <w:rPr>
                <w:rFonts w:eastAsia="Calibri" w:cs="Times New Roman"/>
                <w:color w:val="000000" w:themeColor="text1"/>
                <w:sz w:val="24"/>
                <w:szCs w:val="24"/>
              </w:rPr>
              <w:t>trường hợp</w:t>
            </w:r>
            <w:r w:rsidRPr="006836FF">
              <w:rPr>
                <w:rFonts w:eastAsia="Calibri" w:cs="Times New Roman"/>
                <w:color w:val="000000" w:themeColor="text1"/>
                <w:sz w:val="24"/>
                <w:szCs w:val="24"/>
                <w:lang w:val="vi-VN"/>
              </w:rPr>
              <w:t xml:space="preserve"> cụ thể</w:t>
            </w:r>
            <w:r w:rsidRPr="006836FF">
              <w:rPr>
                <w:rFonts w:eastAsia="Calibri" w:cs="Times New Roman"/>
                <w:color w:val="000000" w:themeColor="text1"/>
                <w:sz w:val="24"/>
                <w:szCs w:val="24"/>
              </w:rPr>
              <w:t xml:space="preserve"> quy định tại Điều 3 của Quyết định này.</w:t>
            </w:r>
          </w:p>
          <w:p w:rsidR="003A12AD" w:rsidRPr="006836FF" w:rsidRDefault="003A12AD" w:rsidP="003A12AD">
            <w:pPr>
              <w:jc w:val="both"/>
              <w:rPr>
                <w:rFonts w:eastAsia="Calibri" w:cs="Times New Roman"/>
                <w:color w:val="000000" w:themeColor="text1"/>
                <w:sz w:val="24"/>
                <w:szCs w:val="24"/>
                <w:lang w:val="vi-VN"/>
              </w:rPr>
            </w:pPr>
            <w:r w:rsidRPr="006836FF">
              <w:rPr>
                <w:rFonts w:eastAsia="Calibri" w:cs="Times New Roman"/>
                <w:color w:val="000000" w:themeColor="text1"/>
                <w:sz w:val="24"/>
                <w:szCs w:val="24"/>
                <w:lang w:val="vi-VN"/>
              </w:rPr>
              <w:t>b) Hướng dẫn việc thu và quản lý</w:t>
            </w:r>
            <w:r w:rsidRPr="006836FF">
              <w:rPr>
                <w:rFonts w:eastAsia="Calibri" w:cs="Times New Roman"/>
                <w:color w:val="000000" w:themeColor="text1"/>
                <w:sz w:val="24"/>
                <w:szCs w:val="24"/>
              </w:rPr>
              <w:t>,</w:t>
            </w:r>
            <w:r w:rsidRPr="006836FF">
              <w:rPr>
                <w:rFonts w:eastAsia="Calibri" w:cs="Times New Roman"/>
                <w:color w:val="000000" w:themeColor="text1"/>
                <w:sz w:val="24"/>
                <w:szCs w:val="24"/>
                <w:lang w:val="vi-VN"/>
              </w:rPr>
              <w:t xml:space="preserve"> sử dụng nguồn thu từ việc giao rừng, cho thuê rừng, </w:t>
            </w:r>
            <w:r w:rsidRPr="006836FF">
              <w:rPr>
                <w:rFonts w:eastAsia="Calibri" w:cs="Times New Roman"/>
                <w:color w:val="000000" w:themeColor="text1"/>
                <w:sz w:val="24"/>
                <w:szCs w:val="24"/>
              </w:rPr>
              <w:t>bồi thường</w:t>
            </w:r>
            <w:r w:rsidRPr="006836FF">
              <w:rPr>
                <w:rFonts w:eastAsia="Calibri" w:cs="Times New Roman"/>
                <w:color w:val="000000" w:themeColor="text1"/>
                <w:sz w:val="24"/>
                <w:szCs w:val="24"/>
                <w:lang w:val="vi-VN"/>
              </w:rPr>
              <w:t xml:space="preserve"> rừng. Tổ chức kiểm tra, giám sát quá trình thực hiện theo đúng quy định.</w:t>
            </w:r>
          </w:p>
          <w:p w:rsidR="003A12AD" w:rsidRPr="006836FF" w:rsidRDefault="003A12AD" w:rsidP="003A12AD">
            <w:pPr>
              <w:jc w:val="both"/>
              <w:rPr>
                <w:rFonts w:eastAsia="Calibri" w:cs="Times New Roman"/>
                <w:color w:val="000000" w:themeColor="text1"/>
                <w:sz w:val="24"/>
                <w:szCs w:val="24"/>
              </w:rPr>
            </w:pPr>
            <w:r w:rsidRPr="006836FF">
              <w:rPr>
                <w:rFonts w:eastAsia="Calibri" w:cs="Times New Roman"/>
                <w:color w:val="000000" w:themeColor="text1"/>
                <w:sz w:val="24"/>
                <w:szCs w:val="24"/>
                <w:lang w:val="vi-VN"/>
              </w:rPr>
              <w:t>c) Theo d</w:t>
            </w:r>
            <w:r w:rsidRPr="006836FF">
              <w:rPr>
                <w:rFonts w:eastAsia="Calibri" w:cs="Times New Roman"/>
                <w:color w:val="000000" w:themeColor="text1"/>
                <w:sz w:val="24"/>
                <w:szCs w:val="24"/>
              </w:rPr>
              <w:t>õi</w:t>
            </w:r>
            <w:r w:rsidRPr="006836FF">
              <w:rPr>
                <w:rFonts w:eastAsia="Calibri" w:cs="Times New Roman"/>
                <w:color w:val="000000" w:themeColor="text1"/>
                <w:sz w:val="24"/>
                <w:szCs w:val="24"/>
                <w:lang w:val="vi-VN"/>
              </w:rPr>
              <w:t xml:space="preserve"> bi</w:t>
            </w:r>
            <w:r w:rsidRPr="006836FF">
              <w:rPr>
                <w:rFonts w:eastAsia="Calibri" w:cs="Times New Roman"/>
                <w:color w:val="000000" w:themeColor="text1"/>
                <w:sz w:val="24"/>
                <w:szCs w:val="24"/>
              </w:rPr>
              <w:t>ế</w:t>
            </w:r>
            <w:r w:rsidRPr="006836FF">
              <w:rPr>
                <w:rFonts w:eastAsia="Calibri" w:cs="Times New Roman"/>
                <w:color w:val="000000" w:themeColor="text1"/>
                <w:sz w:val="24"/>
                <w:szCs w:val="24"/>
                <w:lang w:val="vi-VN"/>
              </w:rPr>
              <w:t xml:space="preserve">n </w:t>
            </w:r>
            <w:r w:rsidRPr="006836FF">
              <w:rPr>
                <w:rFonts w:eastAsia="Calibri" w:cs="Times New Roman"/>
                <w:color w:val="000000" w:themeColor="text1"/>
                <w:sz w:val="24"/>
                <w:szCs w:val="24"/>
              </w:rPr>
              <w:t>độ</w:t>
            </w:r>
            <w:r w:rsidRPr="006836FF">
              <w:rPr>
                <w:rFonts w:eastAsia="Calibri" w:cs="Times New Roman"/>
                <w:color w:val="000000" w:themeColor="text1"/>
                <w:sz w:val="24"/>
                <w:szCs w:val="24"/>
                <w:lang w:val="vi-VN"/>
              </w:rPr>
              <w:t xml:space="preserve">ng </w:t>
            </w:r>
            <w:r w:rsidRPr="006836FF">
              <w:rPr>
                <w:rFonts w:eastAsia="Calibri" w:cs="Times New Roman"/>
                <w:color w:val="000000" w:themeColor="text1"/>
                <w:sz w:val="24"/>
                <w:szCs w:val="24"/>
              </w:rPr>
              <w:t>giá</w:t>
            </w:r>
            <w:r w:rsidRPr="006836FF">
              <w:rPr>
                <w:rFonts w:eastAsia="Calibri" w:cs="Times New Roman"/>
                <w:color w:val="000000" w:themeColor="text1"/>
                <w:sz w:val="24"/>
                <w:szCs w:val="24"/>
                <w:lang w:val="vi-VN"/>
              </w:rPr>
              <w:t xml:space="preserve"> c</w:t>
            </w:r>
            <w:r w:rsidRPr="006836FF">
              <w:rPr>
                <w:rFonts w:eastAsia="Calibri" w:cs="Times New Roman"/>
                <w:color w:val="000000" w:themeColor="text1"/>
                <w:sz w:val="24"/>
                <w:szCs w:val="24"/>
              </w:rPr>
              <w:t>ả</w:t>
            </w:r>
            <w:r w:rsidRPr="006836FF">
              <w:rPr>
                <w:rFonts w:eastAsia="Calibri" w:cs="Times New Roman"/>
                <w:color w:val="000000" w:themeColor="text1"/>
                <w:sz w:val="24"/>
                <w:szCs w:val="24"/>
                <w:lang w:val="vi-VN"/>
              </w:rPr>
              <w:t xml:space="preserve"> tr</w:t>
            </w:r>
            <w:r w:rsidRPr="006836FF">
              <w:rPr>
                <w:rFonts w:eastAsia="Calibri" w:cs="Times New Roman"/>
                <w:color w:val="000000" w:themeColor="text1"/>
                <w:sz w:val="24"/>
                <w:szCs w:val="24"/>
              </w:rPr>
              <w:t>ê</w:t>
            </w:r>
            <w:r w:rsidRPr="006836FF">
              <w:rPr>
                <w:rFonts w:eastAsia="Calibri" w:cs="Times New Roman"/>
                <w:color w:val="000000" w:themeColor="text1"/>
                <w:sz w:val="24"/>
                <w:szCs w:val="24"/>
                <w:lang w:val="vi-VN"/>
              </w:rPr>
              <w:t>n th</w:t>
            </w:r>
            <w:r w:rsidRPr="006836FF">
              <w:rPr>
                <w:rFonts w:eastAsia="Calibri" w:cs="Times New Roman"/>
                <w:color w:val="000000" w:themeColor="text1"/>
                <w:sz w:val="24"/>
                <w:szCs w:val="24"/>
              </w:rPr>
              <w:t>ị</w:t>
            </w:r>
            <w:r w:rsidRPr="006836FF">
              <w:rPr>
                <w:rFonts w:eastAsia="Calibri" w:cs="Times New Roman"/>
                <w:color w:val="000000" w:themeColor="text1"/>
                <w:sz w:val="24"/>
                <w:szCs w:val="24"/>
                <w:lang w:val="vi-VN"/>
              </w:rPr>
              <w:t xml:space="preserve"> tr</w:t>
            </w:r>
            <w:r w:rsidRPr="006836FF">
              <w:rPr>
                <w:rFonts w:eastAsia="Calibri" w:cs="Times New Roman"/>
                <w:color w:val="000000" w:themeColor="text1"/>
                <w:sz w:val="24"/>
                <w:szCs w:val="24"/>
              </w:rPr>
              <w:t>ường</w:t>
            </w:r>
            <w:r w:rsidRPr="006836FF">
              <w:rPr>
                <w:rFonts w:eastAsia="Calibri" w:cs="Times New Roman"/>
                <w:color w:val="000000" w:themeColor="text1"/>
                <w:sz w:val="24"/>
                <w:szCs w:val="24"/>
                <w:lang w:val="vi-VN"/>
              </w:rPr>
              <w:t xml:space="preserve"> </w:t>
            </w:r>
            <w:r w:rsidRPr="006836FF">
              <w:rPr>
                <w:rFonts w:eastAsia="Calibri" w:cs="Times New Roman"/>
                <w:color w:val="000000" w:themeColor="text1"/>
                <w:sz w:val="24"/>
                <w:szCs w:val="24"/>
              </w:rPr>
              <w:t xml:space="preserve">ảnh hướng đến khung giá rừng để phối hợp với Sở Nông nghiệp và Phát triển nông thôn đề xuất </w:t>
            </w:r>
            <w:r w:rsidRPr="006836FF">
              <w:rPr>
                <w:rFonts w:eastAsia="Calibri" w:cs="Times New Roman"/>
                <w:color w:val="000000" w:themeColor="text1"/>
                <w:sz w:val="24"/>
                <w:szCs w:val="24"/>
                <w:lang w:val="vi-VN"/>
              </w:rPr>
              <w:t>Ủy ban nhân dân tỉn</w:t>
            </w:r>
            <w:r w:rsidRPr="006836FF">
              <w:rPr>
                <w:rFonts w:eastAsia="Calibri" w:cs="Times New Roman"/>
                <w:color w:val="000000" w:themeColor="text1"/>
                <w:sz w:val="24"/>
                <w:szCs w:val="24"/>
              </w:rPr>
              <w:t>h xem xét, điều chỉnh khung giá các loại rừng cho phù hợp.</w:t>
            </w:r>
          </w:p>
          <w:p w:rsidR="003A12AD" w:rsidRPr="006836FF" w:rsidRDefault="003A12AD" w:rsidP="003A12AD">
            <w:pPr>
              <w:jc w:val="both"/>
              <w:rPr>
                <w:rFonts w:eastAsia="Calibri" w:cs="Times New Roman"/>
                <w:color w:val="000000" w:themeColor="text1"/>
                <w:sz w:val="24"/>
                <w:szCs w:val="24"/>
                <w:lang w:val="vi-VN"/>
              </w:rPr>
            </w:pPr>
            <w:r w:rsidRPr="006836FF">
              <w:rPr>
                <w:rFonts w:eastAsia="Calibri" w:cs="Times New Roman"/>
                <w:color w:val="000000" w:themeColor="text1"/>
                <w:sz w:val="24"/>
                <w:szCs w:val="24"/>
                <w:lang w:val="vi-VN"/>
              </w:rPr>
              <w:t>3. Các sở, ban</w:t>
            </w:r>
            <w:r w:rsidRPr="006836FF">
              <w:rPr>
                <w:rFonts w:eastAsia="Calibri" w:cs="Times New Roman"/>
                <w:color w:val="000000" w:themeColor="text1"/>
                <w:sz w:val="24"/>
                <w:szCs w:val="24"/>
              </w:rPr>
              <w:t>,</w:t>
            </w:r>
            <w:r w:rsidRPr="006836FF">
              <w:rPr>
                <w:rFonts w:eastAsia="Calibri" w:cs="Times New Roman"/>
                <w:color w:val="000000" w:themeColor="text1"/>
                <w:sz w:val="24"/>
                <w:szCs w:val="24"/>
                <w:lang w:val="vi-VN"/>
              </w:rPr>
              <w:t xml:space="preserve"> ngành có liên quan, Ủy ban nhân dân các huyện, thành phố có trách nhiệm phối hợp với Sở Nông nghiệp và Phát triển nông thôn, Sở Tài chính trong quá trình triển khai thực hiện.</w:t>
            </w:r>
          </w:p>
          <w:p w:rsidR="003A12AD" w:rsidRPr="006836FF" w:rsidRDefault="003A12AD" w:rsidP="003A12AD">
            <w:pPr>
              <w:jc w:val="both"/>
              <w:rPr>
                <w:rFonts w:eastAsia="Calibri" w:cs="Times New Roman"/>
                <w:color w:val="000000" w:themeColor="text1"/>
                <w:sz w:val="24"/>
                <w:szCs w:val="24"/>
                <w:lang w:val="vi-VN"/>
              </w:rPr>
            </w:pPr>
            <w:r w:rsidRPr="006836FF">
              <w:rPr>
                <w:rFonts w:eastAsia="Calibri" w:cs="Times New Roman"/>
                <w:color w:val="000000" w:themeColor="text1"/>
                <w:sz w:val="24"/>
                <w:szCs w:val="24"/>
                <w:lang w:val="vi-VN"/>
              </w:rPr>
              <w:t>4. Các tổ chức, cá nhân, cộng đồng dân cư được Nhà nước giao rừng, cho thuê rừng, thu hồi rừng thực hiện các nội dung liên quan theo quy định.</w:t>
            </w:r>
          </w:p>
          <w:p w:rsidR="006A7EEF" w:rsidRPr="006836FF" w:rsidRDefault="006A7EEF" w:rsidP="003A12AD">
            <w:pPr>
              <w:rPr>
                <w:rFonts w:cs="Times New Roman"/>
                <w:sz w:val="24"/>
                <w:szCs w:val="24"/>
              </w:rPr>
            </w:pPr>
          </w:p>
        </w:tc>
        <w:tc>
          <w:tcPr>
            <w:tcW w:w="3118" w:type="dxa"/>
          </w:tcPr>
          <w:p w:rsidR="00063A18" w:rsidRPr="006836FF" w:rsidRDefault="00063A18" w:rsidP="00063A18">
            <w:pPr>
              <w:pStyle w:val="Heading1"/>
              <w:spacing w:before="0" w:line="240" w:lineRule="exact"/>
              <w:ind w:left="0"/>
              <w:outlineLvl w:val="0"/>
              <w:rPr>
                <w:sz w:val="24"/>
                <w:szCs w:val="24"/>
              </w:rPr>
            </w:pPr>
            <w:r w:rsidRPr="006836FF">
              <w:rPr>
                <w:sz w:val="24"/>
                <w:szCs w:val="24"/>
              </w:rPr>
              <w:lastRenderedPageBreak/>
              <w:t>Điều</w:t>
            </w:r>
            <w:r w:rsidRPr="006836FF">
              <w:rPr>
                <w:spacing w:val="-4"/>
                <w:sz w:val="24"/>
                <w:szCs w:val="24"/>
              </w:rPr>
              <w:t xml:space="preserve"> </w:t>
            </w:r>
            <w:r w:rsidRPr="006836FF">
              <w:rPr>
                <w:sz w:val="24"/>
                <w:szCs w:val="24"/>
              </w:rPr>
              <w:t>4.</w:t>
            </w:r>
            <w:r w:rsidRPr="006836FF">
              <w:rPr>
                <w:spacing w:val="-4"/>
                <w:sz w:val="24"/>
                <w:szCs w:val="24"/>
              </w:rPr>
              <w:t xml:space="preserve"> </w:t>
            </w:r>
            <w:r w:rsidRPr="006836FF">
              <w:rPr>
                <w:sz w:val="24"/>
                <w:szCs w:val="24"/>
              </w:rPr>
              <w:t>Tổ</w:t>
            </w:r>
            <w:r w:rsidRPr="006836FF">
              <w:rPr>
                <w:spacing w:val="-2"/>
                <w:sz w:val="24"/>
                <w:szCs w:val="24"/>
              </w:rPr>
              <w:t xml:space="preserve"> </w:t>
            </w:r>
            <w:r w:rsidRPr="006836FF">
              <w:rPr>
                <w:sz w:val="24"/>
                <w:szCs w:val="24"/>
              </w:rPr>
              <w:t>chức</w:t>
            </w:r>
            <w:r w:rsidRPr="006836FF">
              <w:rPr>
                <w:spacing w:val="-3"/>
                <w:sz w:val="24"/>
                <w:szCs w:val="24"/>
              </w:rPr>
              <w:t xml:space="preserve"> </w:t>
            </w:r>
            <w:r w:rsidRPr="006836FF">
              <w:rPr>
                <w:sz w:val="24"/>
                <w:szCs w:val="24"/>
              </w:rPr>
              <w:t>thực</w:t>
            </w:r>
            <w:r w:rsidRPr="006836FF">
              <w:rPr>
                <w:spacing w:val="-3"/>
                <w:sz w:val="24"/>
                <w:szCs w:val="24"/>
              </w:rPr>
              <w:t xml:space="preserve"> </w:t>
            </w:r>
            <w:r w:rsidRPr="006836FF">
              <w:rPr>
                <w:spacing w:val="-4"/>
                <w:sz w:val="24"/>
                <w:szCs w:val="24"/>
              </w:rPr>
              <w:t>hiện</w:t>
            </w:r>
          </w:p>
          <w:p w:rsidR="00063A18" w:rsidRPr="006836FF" w:rsidRDefault="00063A18" w:rsidP="00063A18">
            <w:pPr>
              <w:pStyle w:val="ListParagraph"/>
              <w:spacing w:line="240" w:lineRule="exact"/>
              <w:ind w:left="0"/>
              <w:jc w:val="both"/>
              <w:rPr>
                <w:spacing w:val="-2"/>
                <w:sz w:val="24"/>
                <w:szCs w:val="24"/>
              </w:rPr>
            </w:pPr>
            <w:r w:rsidRPr="006836FF">
              <w:rPr>
                <w:sz w:val="24"/>
                <w:szCs w:val="24"/>
              </w:rPr>
              <w:t>1. Sở</w:t>
            </w:r>
            <w:r w:rsidRPr="006836FF">
              <w:rPr>
                <w:spacing w:val="-3"/>
                <w:sz w:val="24"/>
                <w:szCs w:val="24"/>
              </w:rPr>
              <w:t xml:space="preserve"> </w:t>
            </w:r>
            <w:r w:rsidRPr="006836FF">
              <w:rPr>
                <w:sz w:val="24"/>
                <w:szCs w:val="24"/>
              </w:rPr>
              <w:t>Nông</w:t>
            </w:r>
            <w:r w:rsidRPr="006836FF">
              <w:rPr>
                <w:spacing w:val="-5"/>
                <w:sz w:val="24"/>
                <w:szCs w:val="24"/>
              </w:rPr>
              <w:t xml:space="preserve"> </w:t>
            </w:r>
            <w:r w:rsidRPr="006836FF">
              <w:rPr>
                <w:sz w:val="24"/>
                <w:szCs w:val="24"/>
              </w:rPr>
              <w:t>nghiệp</w:t>
            </w:r>
            <w:r w:rsidRPr="006836FF">
              <w:rPr>
                <w:spacing w:val="-1"/>
                <w:sz w:val="24"/>
                <w:szCs w:val="24"/>
              </w:rPr>
              <w:t xml:space="preserve"> </w:t>
            </w:r>
            <w:r w:rsidRPr="006836FF">
              <w:rPr>
                <w:sz w:val="24"/>
                <w:szCs w:val="24"/>
              </w:rPr>
              <w:t>và</w:t>
            </w:r>
            <w:r w:rsidRPr="006836FF">
              <w:rPr>
                <w:spacing w:val="-4"/>
                <w:sz w:val="24"/>
                <w:szCs w:val="24"/>
              </w:rPr>
              <w:t xml:space="preserve"> </w:t>
            </w:r>
            <w:r w:rsidRPr="006836FF">
              <w:rPr>
                <w:sz w:val="24"/>
                <w:szCs w:val="24"/>
              </w:rPr>
              <w:t>Môi</w:t>
            </w:r>
            <w:r w:rsidRPr="006836FF">
              <w:rPr>
                <w:spacing w:val="-4"/>
                <w:sz w:val="24"/>
                <w:szCs w:val="24"/>
              </w:rPr>
              <w:t xml:space="preserve"> </w:t>
            </w:r>
            <w:r w:rsidRPr="006836FF">
              <w:rPr>
                <w:spacing w:val="-2"/>
                <w:sz w:val="24"/>
                <w:szCs w:val="24"/>
              </w:rPr>
              <w:t>trường</w:t>
            </w:r>
          </w:p>
          <w:p w:rsidR="00063A18" w:rsidRPr="006836FF" w:rsidRDefault="00063A18" w:rsidP="00063A18">
            <w:pPr>
              <w:pStyle w:val="ListParagraph"/>
              <w:spacing w:line="240" w:lineRule="exact"/>
              <w:ind w:left="0"/>
              <w:jc w:val="both"/>
              <w:rPr>
                <w:spacing w:val="-2"/>
                <w:sz w:val="24"/>
                <w:szCs w:val="24"/>
              </w:rPr>
            </w:pPr>
            <w:r w:rsidRPr="006836FF">
              <w:rPr>
                <w:spacing w:val="-2"/>
                <w:sz w:val="24"/>
                <w:szCs w:val="24"/>
              </w:rPr>
              <w:t xml:space="preserve">a. </w:t>
            </w:r>
            <w:r w:rsidRPr="006836FF">
              <w:rPr>
                <w:sz w:val="24"/>
                <w:szCs w:val="24"/>
              </w:rPr>
              <w:t>Chủ</w:t>
            </w:r>
            <w:r w:rsidRPr="006836FF">
              <w:rPr>
                <w:spacing w:val="-13"/>
                <w:sz w:val="24"/>
                <w:szCs w:val="24"/>
              </w:rPr>
              <w:t xml:space="preserve"> </w:t>
            </w:r>
            <w:r w:rsidRPr="006836FF">
              <w:rPr>
                <w:sz w:val="24"/>
                <w:szCs w:val="24"/>
              </w:rPr>
              <w:t>trì,</w:t>
            </w:r>
            <w:r w:rsidRPr="006836FF">
              <w:rPr>
                <w:spacing w:val="-14"/>
                <w:sz w:val="24"/>
                <w:szCs w:val="24"/>
              </w:rPr>
              <w:t xml:space="preserve"> </w:t>
            </w:r>
            <w:r w:rsidRPr="006836FF">
              <w:rPr>
                <w:sz w:val="24"/>
                <w:szCs w:val="24"/>
              </w:rPr>
              <w:t>phối</w:t>
            </w:r>
            <w:r w:rsidRPr="006836FF">
              <w:rPr>
                <w:spacing w:val="-13"/>
                <w:sz w:val="24"/>
                <w:szCs w:val="24"/>
              </w:rPr>
              <w:t xml:space="preserve"> </w:t>
            </w:r>
            <w:r w:rsidRPr="006836FF">
              <w:rPr>
                <w:sz w:val="24"/>
                <w:szCs w:val="24"/>
              </w:rPr>
              <w:t>hợp</w:t>
            </w:r>
            <w:r w:rsidRPr="006836FF">
              <w:rPr>
                <w:spacing w:val="-13"/>
                <w:sz w:val="24"/>
                <w:szCs w:val="24"/>
              </w:rPr>
              <w:t xml:space="preserve"> </w:t>
            </w:r>
            <w:r w:rsidRPr="006836FF">
              <w:rPr>
                <w:sz w:val="24"/>
                <w:szCs w:val="24"/>
              </w:rPr>
              <w:t>với</w:t>
            </w:r>
            <w:r w:rsidRPr="006836FF">
              <w:rPr>
                <w:spacing w:val="-13"/>
                <w:sz w:val="24"/>
                <w:szCs w:val="24"/>
              </w:rPr>
              <w:t xml:space="preserve"> </w:t>
            </w:r>
            <w:r w:rsidRPr="006836FF">
              <w:rPr>
                <w:sz w:val="24"/>
                <w:szCs w:val="24"/>
              </w:rPr>
              <w:t>các</w:t>
            </w:r>
            <w:r w:rsidRPr="006836FF">
              <w:rPr>
                <w:spacing w:val="-14"/>
                <w:sz w:val="24"/>
                <w:szCs w:val="24"/>
              </w:rPr>
              <w:t xml:space="preserve"> </w:t>
            </w:r>
            <w:r w:rsidRPr="006836FF">
              <w:rPr>
                <w:sz w:val="24"/>
                <w:szCs w:val="24"/>
              </w:rPr>
              <w:t>sở,</w:t>
            </w:r>
            <w:r w:rsidRPr="006836FF">
              <w:rPr>
                <w:spacing w:val="-14"/>
                <w:sz w:val="24"/>
                <w:szCs w:val="24"/>
              </w:rPr>
              <w:t xml:space="preserve"> </w:t>
            </w:r>
            <w:r w:rsidRPr="006836FF">
              <w:rPr>
                <w:sz w:val="24"/>
                <w:szCs w:val="24"/>
              </w:rPr>
              <w:t>ngành</w:t>
            </w:r>
            <w:r w:rsidRPr="006836FF">
              <w:rPr>
                <w:spacing w:val="-13"/>
                <w:sz w:val="24"/>
                <w:szCs w:val="24"/>
              </w:rPr>
              <w:t xml:space="preserve"> </w:t>
            </w:r>
            <w:r w:rsidRPr="006836FF">
              <w:rPr>
                <w:sz w:val="24"/>
                <w:szCs w:val="24"/>
              </w:rPr>
              <w:t>có</w:t>
            </w:r>
            <w:r w:rsidRPr="006836FF">
              <w:rPr>
                <w:spacing w:val="-13"/>
                <w:sz w:val="24"/>
                <w:szCs w:val="24"/>
              </w:rPr>
              <w:t xml:space="preserve"> </w:t>
            </w:r>
            <w:r w:rsidRPr="006836FF">
              <w:rPr>
                <w:sz w:val="24"/>
                <w:szCs w:val="24"/>
              </w:rPr>
              <w:t>liên</w:t>
            </w:r>
            <w:r w:rsidRPr="006836FF">
              <w:rPr>
                <w:spacing w:val="-13"/>
                <w:sz w:val="24"/>
                <w:szCs w:val="24"/>
              </w:rPr>
              <w:t xml:space="preserve"> </w:t>
            </w:r>
            <w:r w:rsidRPr="006836FF">
              <w:rPr>
                <w:sz w:val="24"/>
                <w:szCs w:val="24"/>
              </w:rPr>
              <w:t>quan</w:t>
            </w:r>
            <w:r w:rsidRPr="006836FF">
              <w:rPr>
                <w:spacing w:val="-13"/>
                <w:sz w:val="24"/>
                <w:szCs w:val="24"/>
              </w:rPr>
              <w:t xml:space="preserve"> </w:t>
            </w:r>
            <w:r w:rsidRPr="006836FF">
              <w:rPr>
                <w:sz w:val="24"/>
                <w:szCs w:val="24"/>
              </w:rPr>
              <w:t>hướng</w:t>
            </w:r>
            <w:r w:rsidRPr="006836FF">
              <w:rPr>
                <w:spacing w:val="-13"/>
                <w:sz w:val="24"/>
                <w:szCs w:val="24"/>
              </w:rPr>
              <w:t xml:space="preserve"> </w:t>
            </w:r>
            <w:r w:rsidRPr="006836FF">
              <w:rPr>
                <w:sz w:val="24"/>
                <w:szCs w:val="24"/>
              </w:rPr>
              <w:t>dẫn,</w:t>
            </w:r>
            <w:r w:rsidRPr="006836FF">
              <w:rPr>
                <w:spacing w:val="-14"/>
                <w:sz w:val="24"/>
                <w:szCs w:val="24"/>
              </w:rPr>
              <w:t xml:space="preserve"> </w:t>
            </w:r>
            <w:r w:rsidRPr="006836FF">
              <w:rPr>
                <w:sz w:val="24"/>
                <w:szCs w:val="24"/>
              </w:rPr>
              <w:t>triển</w:t>
            </w:r>
            <w:r w:rsidRPr="006836FF">
              <w:rPr>
                <w:spacing w:val="-13"/>
                <w:sz w:val="24"/>
                <w:szCs w:val="24"/>
              </w:rPr>
              <w:t xml:space="preserve"> </w:t>
            </w:r>
            <w:r w:rsidRPr="006836FF">
              <w:rPr>
                <w:sz w:val="24"/>
                <w:szCs w:val="24"/>
              </w:rPr>
              <w:t>khai</w:t>
            </w:r>
            <w:r w:rsidRPr="006836FF">
              <w:rPr>
                <w:spacing w:val="-15"/>
                <w:sz w:val="24"/>
                <w:szCs w:val="24"/>
              </w:rPr>
              <w:t xml:space="preserve"> </w:t>
            </w:r>
            <w:r w:rsidRPr="006836FF">
              <w:rPr>
                <w:sz w:val="24"/>
                <w:szCs w:val="24"/>
              </w:rPr>
              <w:t>việc áp dụng khung giá rừng trên địa bàn tỉnh Thái Nguyên theo đúng quy</w:t>
            </w:r>
            <w:r w:rsidRPr="006836FF">
              <w:rPr>
                <w:spacing w:val="-1"/>
                <w:sz w:val="24"/>
                <w:szCs w:val="24"/>
              </w:rPr>
              <w:t xml:space="preserve"> </w:t>
            </w:r>
            <w:r w:rsidRPr="006836FF">
              <w:rPr>
                <w:sz w:val="24"/>
                <w:szCs w:val="24"/>
              </w:rPr>
              <w:t>định của pháp luật</w:t>
            </w:r>
            <w:r w:rsidRPr="006836FF">
              <w:rPr>
                <w:spacing w:val="-6"/>
                <w:sz w:val="24"/>
                <w:szCs w:val="24"/>
              </w:rPr>
              <w:t xml:space="preserve"> </w:t>
            </w:r>
            <w:r w:rsidRPr="006836FF">
              <w:rPr>
                <w:sz w:val="24"/>
                <w:szCs w:val="24"/>
              </w:rPr>
              <w:t>và</w:t>
            </w:r>
            <w:r w:rsidRPr="006836FF">
              <w:rPr>
                <w:spacing w:val="-7"/>
                <w:sz w:val="24"/>
                <w:szCs w:val="24"/>
              </w:rPr>
              <w:t xml:space="preserve"> </w:t>
            </w:r>
            <w:r w:rsidRPr="006836FF">
              <w:rPr>
                <w:sz w:val="24"/>
                <w:szCs w:val="24"/>
              </w:rPr>
              <w:t>kịp</w:t>
            </w:r>
            <w:r w:rsidRPr="006836FF">
              <w:rPr>
                <w:spacing w:val="-6"/>
                <w:sz w:val="24"/>
                <w:szCs w:val="24"/>
              </w:rPr>
              <w:t xml:space="preserve"> </w:t>
            </w:r>
            <w:r w:rsidRPr="006836FF">
              <w:rPr>
                <w:sz w:val="24"/>
                <w:szCs w:val="24"/>
              </w:rPr>
              <w:t>thời</w:t>
            </w:r>
            <w:r w:rsidRPr="006836FF">
              <w:rPr>
                <w:spacing w:val="-5"/>
                <w:sz w:val="24"/>
                <w:szCs w:val="24"/>
              </w:rPr>
              <w:t xml:space="preserve"> </w:t>
            </w:r>
            <w:r w:rsidRPr="006836FF">
              <w:rPr>
                <w:sz w:val="24"/>
                <w:szCs w:val="24"/>
              </w:rPr>
              <w:t>tham</w:t>
            </w:r>
            <w:r w:rsidRPr="006836FF">
              <w:rPr>
                <w:spacing w:val="-9"/>
                <w:sz w:val="24"/>
                <w:szCs w:val="24"/>
              </w:rPr>
              <w:t xml:space="preserve"> </w:t>
            </w:r>
            <w:r w:rsidRPr="006836FF">
              <w:rPr>
                <w:sz w:val="24"/>
                <w:szCs w:val="24"/>
              </w:rPr>
              <w:t>mưu</w:t>
            </w:r>
            <w:r w:rsidRPr="006836FF">
              <w:rPr>
                <w:spacing w:val="-4"/>
                <w:sz w:val="24"/>
                <w:szCs w:val="24"/>
              </w:rPr>
              <w:t xml:space="preserve"> </w:t>
            </w:r>
            <w:r w:rsidRPr="006836FF">
              <w:rPr>
                <w:sz w:val="24"/>
                <w:szCs w:val="24"/>
              </w:rPr>
              <w:t>điều</w:t>
            </w:r>
            <w:r w:rsidRPr="006836FF">
              <w:rPr>
                <w:spacing w:val="-4"/>
                <w:sz w:val="24"/>
                <w:szCs w:val="24"/>
              </w:rPr>
              <w:t xml:space="preserve"> </w:t>
            </w:r>
            <w:r w:rsidRPr="006836FF">
              <w:rPr>
                <w:sz w:val="24"/>
                <w:szCs w:val="24"/>
              </w:rPr>
              <w:t>chỉnh</w:t>
            </w:r>
            <w:r w:rsidRPr="006836FF">
              <w:rPr>
                <w:spacing w:val="-6"/>
                <w:sz w:val="24"/>
                <w:szCs w:val="24"/>
              </w:rPr>
              <w:t xml:space="preserve"> </w:t>
            </w:r>
            <w:r w:rsidRPr="006836FF">
              <w:rPr>
                <w:sz w:val="24"/>
                <w:szCs w:val="24"/>
              </w:rPr>
              <w:t>khung</w:t>
            </w:r>
            <w:r w:rsidRPr="006836FF">
              <w:rPr>
                <w:spacing w:val="-4"/>
                <w:sz w:val="24"/>
                <w:szCs w:val="24"/>
              </w:rPr>
              <w:t xml:space="preserve"> </w:t>
            </w:r>
            <w:r w:rsidRPr="006836FF">
              <w:rPr>
                <w:sz w:val="24"/>
                <w:szCs w:val="24"/>
              </w:rPr>
              <w:t>giá</w:t>
            </w:r>
            <w:r w:rsidRPr="006836FF">
              <w:rPr>
                <w:spacing w:val="-7"/>
                <w:sz w:val="24"/>
                <w:szCs w:val="24"/>
              </w:rPr>
              <w:t xml:space="preserve"> </w:t>
            </w:r>
            <w:r w:rsidRPr="006836FF">
              <w:rPr>
                <w:sz w:val="24"/>
                <w:szCs w:val="24"/>
              </w:rPr>
              <w:t>rừng</w:t>
            </w:r>
            <w:r w:rsidRPr="006836FF">
              <w:rPr>
                <w:spacing w:val="-4"/>
                <w:sz w:val="24"/>
                <w:szCs w:val="24"/>
              </w:rPr>
              <w:t xml:space="preserve"> </w:t>
            </w:r>
            <w:r w:rsidRPr="006836FF">
              <w:rPr>
                <w:sz w:val="24"/>
                <w:szCs w:val="24"/>
              </w:rPr>
              <w:t>theo</w:t>
            </w:r>
            <w:r w:rsidRPr="006836FF">
              <w:rPr>
                <w:spacing w:val="-6"/>
                <w:sz w:val="24"/>
                <w:szCs w:val="24"/>
              </w:rPr>
              <w:t xml:space="preserve"> </w:t>
            </w:r>
            <w:r w:rsidRPr="006836FF">
              <w:rPr>
                <w:sz w:val="24"/>
                <w:szCs w:val="24"/>
              </w:rPr>
              <w:t>quy</w:t>
            </w:r>
            <w:r w:rsidRPr="006836FF">
              <w:rPr>
                <w:spacing w:val="-8"/>
                <w:sz w:val="24"/>
                <w:szCs w:val="24"/>
              </w:rPr>
              <w:t xml:space="preserve"> </w:t>
            </w:r>
            <w:r w:rsidRPr="006836FF">
              <w:rPr>
                <w:sz w:val="24"/>
                <w:szCs w:val="24"/>
              </w:rPr>
              <w:t>định.</w:t>
            </w:r>
            <w:r w:rsidRPr="006836FF">
              <w:rPr>
                <w:spacing w:val="-5"/>
                <w:sz w:val="24"/>
                <w:szCs w:val="24"/>
              </w:rPr>
              <w:t xml:space="preserve"> </w:t>
            </w:r>
            <w:r w:rsidRPr="006836FF">
              <w:rPr>
                <w:sz w:val="24"/>
                <w:szCs w:val="24"/>
              </w:rPr>
              <w:t>Phối</w:t>
            </w:r>
            <w:r w:rsidRPr="006836FF">
              <w:rPr>
                <w:spacing w:val="-6"/>
                <w:sz w:val="24"/>
                <w:szCs w:val="24"/>
              </w:rPr>
              <w:t xml:space="preserve"> </w:t>
            </w:r>
            <w:r w:rsidRPr="006836FF">
              <w:rPr>
                <w:sz w:val="24"/>
                <w:szCs w:val="24"/>
              </w:rPr>
              <w:t>hợp</w:t>
            </w:r>
            <w:r w:rsidRPr="006836FF">
              <w:rPr>
                <w:spacing w:val="-6"/>
                <w:sz w:val="24"/>
                <w:szCs w:val="24"/>
              </w:rPr>
              <w:t xml:space="preserve"> </w:t>
            </w:r>
            <w:r w:rsidRPr="006836FF">
              <w:rPr>
                <w:sz w:val="24"/>
                <w:szCs w:val="24"/>
              </w:rPr>
              <w:t>với các cơ quan, đơn vị địa phương có liên quan hướng dẫn, tổ chức triển khai thực hiện việc giao đất, cho thuê đất lâm</w:t>
            </w:r>
            <w:r w:rsidRPr="006836FF">
              <w:rPr>
                <w:spacing w:val="-2"/>
                <w:sz w:val="24"/>
                <w:szCs w:val="24"/>
              </w:rPr>
              <w:t xml:space="preserve"> </w:t>
            </w:r>
            <w:r w:rsidRPr="006836FF">
              <w:rPr>
                <w:sz w:val="24"/>
                <w:szCs w:val="24"/>
              </w:rPr>
              <w:t xml:space="preserve">nghiệp gắn liền với việc giao rừng, cho thuê </w:t>
            </w:r>
            <w:r w:rsidRPr="006836FF">
              <w:rPr>
                <w:spacing w:val="-2"/>
                <w:sz w:val="24"/>
                <w:szCs w:val="24"/>
              </w:rPr>
              <w:t>rừng.</w:t>
            </w:r>
          </w:p>
          <w:p w:rsidR="00063A18" w:rsidRPr="006836FF" w:rsidRDefault="00063A18" w:rsidP="00063A18">
            <w:pPr>
              <w:pStyle w:val="ListParagraph"/>
              <w:spacing w:line="240" w:lineRule="exact"/>
              <w:ind w:left="0"/>
              <w:jc w:val="both"/>
              <w:rPr>
                <w:sz w:val="24"/>
                <w:szCs w:val="24"/>
              </w:rPr>
            </w:pPr>
            <w:r w:rsidRPr="006836FF">
              <w:rPr>
                <w:spacing w:val="-2"/>
                <w:sz w:val="24"/>
                <w:szCs w:val="24"/>
              </w:rPr>
              <w:t xml:space="preserve">b. </w:t>
            </w:r>
            <w:r w:rsidRPr="006836FF">
              <w:rPr>
                <w:sz w:val="24"/>
                <w:szCs w:val="24"/>
              </w:rPr>
              <w:t>Tổng hợp những khó khăn, vướng mắc trong quá trình triển khai thực hiện; kịp thời báo cáo cấp có thẩm quyền đề xuất tháo gỡ khó khăn, vướng mắc trong quá trình tổ chức thực hiện.</w:t>
            </w:r>
          </w:p>
          <w:p w:rsidR="00063A18" w:rsidRPr="006836FF" w:rsidRDefault="00063A18" w:rsidP="00063A18">
            <w:pPr>
              <w:pStyle w:val="ListParagraph"/>
              <w:spacing w:line="240" w:lineRule="exact"/>
              <w:ind w:left="0"/>
              <w:jc w:val="both"/>
              <w:rPr>
                <w:sz w:val="24"/>
                <w:szCs w:val="24"/>
              </w:rPr>
            </w:pPr>
            <w:r w:rsidRPr="006836FF">
              <w:rPr>
                <w:sz w:val="24"/>
                <w:szCs w:val="24"/>
              </w:rPr>
              <w:t xml:space="preserve">c. Định kỳ trước ngày 20 tháng 12 hằng năm, báo cáo tình hình triển khai định giá rừng, định khung giá rừng và các vấn đề phát sinh tại địa phương về Bộ Nông nghiệp và </w:t>
            </w:r>
            <w:r w:rsidRPr="006836FF">
              <w:rPr>
                <w:sz w:val="24"/>
                <w:szCs w:val="24"/>
              </w:rPr>
              <w:lastRenderedPageBreak/>
              <w:t>Môi trường (Cục Lâm nghiệp và Kiểm lâm) theo quy định.</w:t>
            </w:r>
          </w:p>
          <w:p w:rsidR="00063A18" w:rsidRPr="006836FF" w:rsidRDefault="00063A18" w:rsidP="00063A18">
            <w:pPr>
              <w:pStyle w:val="ListParagraph"/>
              <w:spacing w:line="240" w:lineRule="exact"/>
              <w:ind w:left="0"/>
              <w:jc w:val="both"/>
              <w:rPr>
                <w:sz w:val="24"/>
                <w:szCs w:val="24"/>
              </w:rPr>
            </w:pPr>
            <w:r w:rsidRPr="006836FF">
              <w:rPr>
                <w:sz w:val="24"/>
                <w:szCs w:val="24"/>
              </w:rPr>
              <w:t>2. Sở</w:t>
            </w:r>
            <w:r w:rsidRPr="006836FF">
              <w:rPr>
                <w:spacing w:val="-3"/>
                <w:sz w:val="24"/>
                <w:szCs w:val="24"/>
              </w:rPr>
              <w:t xml:space="preserve"> </w:t>
            </w:r>
            <w:r w:rsidRPr="006836FF">
              <w:rPr>
                <w:sz w:val="24"/>
                <w:szCs w:val="24"/>
              </w:rPr>
              <w:t xml:space="preserve">Tài </w:t>
            </w:r>
            <w:r w:rsidRPr="006836FF">
              <w:rPr>
                <w:spacing w:val="-2"/>
                <w:sz w:val="24"/>
                <w:szCs w:val="24"/>
              </w:rPr>
              <w:t>chính</w:t>
            </w:r>
          </w:p>
          <w:p w:rsidR="00063A18" w:rsidRPr="006836FF" w:rsidRDefault="00063A18" w:rsidP="00063A18">
            <w:pPr>
              <w:pStyle w:val="BodyText"/>
              <w:spacing w:before="0" w:line="240" w:lineRule="exact"/>
              <w:ind w:left="0" w:firstLine="0"/>
              <w:jc w:val="both"/>
              <w:rPr>
                <w:spacing w:val="-6"/>
                <w:sz w:val="24"/>
                <w:szCs w:val="24"/>
              </w:rPr>
            </w:pPr>
            <w:r w:rsidRPr="006836FF">
              <w:rPr>
                <w:spacing w:val="-6"/>
                <w:sz w:val="24"/>
                <w:szCs w:val="24"/>
              </w:rPr>
              <w:t>Phối hợp với Sở Nông nghiệp và Môi trường đề xuất Uỷ ban nhân dân tỉnh điều chỉnh, bổ sung khi có biến động giá trên thị trường ảnh hưởng đến khung giá rừng.</w:t>
            </w:r>
          </w:p>
          <w:p w:rsidR="00063A18" w:rsidRPr="006836FF" w:rsidRDefault="00063A18" w:rsidP="00063A18">
            <w:pPr>
              <w:pStyle w:val="BodyText"/>
              <w:spacing w:before="0" w:line="240" w:lineRule="exact"/>
              <w:ind w:left="0" w:firstLine="0"/>
              <w:jc w:val="both"/>
              <w:rPr>
                <w:sz w:val="24"/>
                <w:szCs w:val="24"/>
              </w:rPr>
            </w:pPr>
            <w:r w:rsidRPr="006836FF">
              <w:rPr>
                <w:spacing w:val="-2"/>
                <w:sz w:val="24"/>
                <w:szCs w:val="24"/>
                <w:lang w:val="en-US"/>
              </w:rPr>
              <w:t xml:space="preserve">3. </w:t>
            </w:r>
            <w:r w:rsidRPr="006836FF">
              <w:rPr>
                <w:sz w:val="24"/>
                <w:szCs w:val="24"/>
              </w:rPr>
              <w:t>Thuế</w:t>
            </w:r>
            <w:r w:rsidRPr="006836FF">
              <w:rPr>
                <w:spacing w:val="-5"/>
                <w:sz w:val="24"/>
                <w:szCs w:val="24"/>
              </w:rPr>
              <w:t xml:space="preserve"> </w:t>
            </w:r>
            <w:r w:rsidRPr="006836FF">
              <w:rPr>
                <w:sz w:val="24"/>
                <w:szCs w:val="24"/>
              </w:rPr>
              <w:t>tỉnh</w:t>
            </w:r>
            <w:r w:rsidRPr="006836FF">
              <w:rPr>
                <w:spacing w:val="-1"/>
                <w:sz w:val="24"/>
                <w:szCs w:val="24"/>
              </w:rPr>
              <w:t xml:space="preserve"> </w:t>
            </w:r>
            <w:r w:rsidRPr="006836FF">
              <w:rPr>
                <w:sz w:val="24"/>
                <w:szCs w:val="24"/>
              </w:rPr>
              <w:t>Thái Nguyên</w:t>
            </w:r>
          </w:p>
          <w:p w:rsidR="00063A18" w:rsidRPr="006836FF" w:rsidRDefault="00063A18" w:rsidP="00063A18">
            <w:pPr>
              <w:pStyle w:val="BodyText"/>
              <w:spacing w:before="0" w:line="240" w:lineRule="exact"/>
              <w:ind w:left="0" w:firstLine="0"/>
              <w:jc w:val="both"/>
              <w:rPr>
                <w:sz w:val="24"/>
                <w:szCs w:val="24"/>
              </w:rPr>
            </w:pPr>
            <w:r w:rsidRPr="006836FF">
              <w:rPr>
                <w:sz w:val="24"/>
                <w:szCs w:val="24"/>
              </w:rPr>
              <w:t>Tiếp nhận, kiểm tra hồ sơ do cơ quan Nhà nước có thẩm</w:t>
            </w:r>
            <w:r w:rsidRPr="006836FF">
              <w:rPr>
                <w:spacing w:val="-1"/>
                <w:sz w:val="24"/>
                <w:szCs w:val="24"/>
              </w:rPr>
              <w:t xml:space="preserve"> </w:t>
            </w:r>
            <w:r w:rsidRPr="006836FF">
              <w:rPr>
                <w:sz w:val="24"/>
                <w:szCs w:val="24"/>
              </w:rPr>
              <w:t>quyền chuyển đến để</w:t>
            </w:r>
            <w:r w:rsidRPr="006836FF">
              <w:rPr>
                <w:spacing w:val="-1"/>
                <w:sz w:val="24"/>
                <w:szCs w:val="24"/>
              </w:rPr>
              <w:t xml:space="preserve"> </w:t>
            </w:r>
            <w:r w:rsidRPr="006836FF">
              <w:rPr>
                <w:sz w:val="24"/>
                <w:szCs w:val="24"/>
              </w:rPr>
              <w:t>xác</w:t>
            </w:r>
            <w:r w:rsidRPr="006836FF">
              <w:rPr>
                <w:spacing w:val="-1"/>
                <w:sz w:val="24"/>
                <w:szCs w:val="24"/>
              </w:rPr>
              <w:t xml:space="preserve"> </w:t>
            </w:r>
            <w:r w:rsidRPr="006836FF">
              <w:rPr>
                <w:sz w:val="24"/>
                <w:szCs w:val="24"/>
              </w:rPr>
              <w:t>định</w:t>
            </w:r>
            <w:r w:rsidRPr="006836FF">
              <w:rPr>
                <w:spacing w:val="-1"/>
                <w:sz w:val="24"/>
                <w:szCs w:val="24"/>
              </w:rPr>
              <w:t xml:space="preserve"> </w:t>
            </w:r>
            <w:r w:rsidRPr="006836FF">
              <w:rPr>
                <w:sz w:val="24"/>
                <w:szCs w:val="24"/>
              </w:rPr>
              <w:t>thuế,</w:t>
            </w:r>
            <w:r w:rsidRPr="006836FF">
              <w:rPr>
                <w:spacing w:val="-1"/>
                <w:sz w:val="24"/>
                <w:szCs w:val="24"/>
              </w:rPr>
              <w:t xml:space="preserve"> </w:t>
            </w:r>
            <w:r w:rsidRPr="006836FF">
              <w:rPr>
                <w:sz w:val="24"/>
                <w:szCs w:val="24"/>
              </w:rPr>
              <w:t>phí</w:t>
            </w:r>
            <w:r w:rsidRPr="006836FF">
              <w:rPr>
                <w:spacing w:val="-1"/>
                <w:sz w:val="24"/>
                <w:szCs w:val="24"/>
              </w:rPr>
              <w:t xml:space="preserve"> </w:t>
            </w:r>
            <w:r w:rsidRPr="006836FF">
              <w:rPr>
                <w:sz w:val="24"/>
                <w:szCs w:val="24"/>
              </w:rPr>
              <w:t>và</w:t>
            </w:r>
            <w:r w:rsidRPr="006836FF">
              <w:rPr>
                <w:spacing w:val="-1"/>
                <w:sz w:val="24"/>
                <w:szCs w:val="24"/>
              </w:rPr>
              <w:t xml:space="preserve"> </w:t>
            </w:r>
            <w:r w:rsidRPr="006836FF">
              <w:rPr>
                <w:sz w:val="24"/>
                <w:szCs w:val="24"/>
              </w:rPr>
              <w:t>lệ</w:t>
            </w:r>
            <w:r w:rsidRPr="006836FF">
              <w:rPr>
                <w:spacing w:val="-1"/>
                <w:sz w:val="24"/>
                <w:szCs w:val="24"/>
              </w:rPr>
              <w:t xml:space="preserve"> </w:t>
            </w:r>
            <w:r w:rsidRPr="006836FF">
              <w:rPr>
                <w:sz w:val="24"/>
                <w:szCs w:val="24"/>
              </w:rPr>
              <w:t>phí</w:t>
            </w:r>
            <w:r w:rsidRPr="006836FF">
              <w:rPr>
                <w:spacing w:val="-1"/>
                <w:sz w:val="24"/>
                <w:szCs w:val="24"/>
              </w:rPr>
              <w:t xml:space="preserve"> </w:t>
            </w:r>
            <w:r w:rsidRPr="006836FF">
              <w:rPr>
                <w:sz w:val="24"/>
                <w:szCs w:val="24"/>
              </w:rPr>
              <w:t>liên</w:t>
            </w:r>
            <w:r w:rsidRPr="006836FF">
              <w:rPr>
                <w:spacing w:val="-1"/>
                <w:sz w:val="24"/>
                <w:szCs w:val="24"/>
              </w:rPr>
              <w:t xml:space="preserve"> </w:t>
            </w:r>
            <w:r w:rsidRPr="006836FF">
              <w:rPr>
                <w:sz w:val="24"/>
                <w:szCs w:val="24"/>
              </w:rPr>
              <w:t>quan đến rừng</w:t>
            </w:r>
            <w:r w:rsidRPr="006836FF">
              <w:rPr>
                <w:spacing w:val="-5"/>
                <w:sz w:val="24"/>
                <w:szCs w:val="24"/>
              </w:rPr>
              <w:t xml:space="preserve"> </w:t>
            </w:r>
            <w:r w:rsidRPr="006836FF">
              <w:rPr>
                <w:sz w:val="24"/>
                <w:szCs w:val="24"/>
              </w:rPr>
              <w:t>theo</w:t>
            </w:r>
            <w:r w:rsidRPr="006836FF">
              <w:rPr>
                <w:spacing w:val="-1"/>
                <w:sz w:val="24"/>
                <w:szCs w:val="24"/>
              </w:rPr>
              <w:t xml:space="preserve"> </w:t>
            </w:r>
            <w:r w:rsidRPr="006836FF">
              <w:rPr>
                <w:sz w:val="24"/>
                <w:szCs w:val="24"/>
              </w:rPr>
              <w:t>quy</w:t>
            </w:r>
            <w:r w:rsidRPr="006836FF">
              <w:rPr>
                <w:spacing w:val="-4"/>
                <w:sz w:val="24"/>
                <w:szCs w:val="24"/>
              </w:rPr>
              <w:t xml:space="preserve"> </w:t>
            </w:r>
            <w:r w:rsidRPr="006836FF">
              <w:rPr>
                <w:sz w:val="24"/>
                <w:szCs w:val="24"/>
              </w:rPr>
              <w:t>định</w:t>
            </w:r>
            <w:r w:rsidRPr="006836FF">
              <w:rPr>
                <w:spacing w:val="-1"/>
                <w:sz w:val="24"/>
                <w:szCs w:val="24"/>
              </w:rPr>
              <w:t xml:space="preserve"> </w:t>
            </w:r>
            <w:r w:rsidRPr="006836FF">
              <w:rPr>
                <w:sz w:val="24"/>
                <w:szCs w:val="24"/>
              </w:rPr>
              <w:t>của</w:t>
            </w:r>
            <w:r w:rsidRPr="006836FF">
              <w:rPr>
                <w:spacing w:val="-1"/>
                <w:sz w:val="24"/>
                <w:szCs w:val="24"/>
              </w:rPr>
              <w:t xml:space="preserve"> </w:t>
            </w:r>
            <w:r w:rsidRPr="006836FF">
              <w:rPr>
                <w:sz w:val="24"/>
                <w:szCs w:val="24"/>
              </w:rPr>
              <w:t>pháp</w:t>
            </w:r>
            <w:r w:rsidRPr="006836FF">
              <w:rPr>
                <w:spacing w:val="-1"/>
                <w:sz w:val="24"/>
                <w:szCs w:val="24"/>
              </w:rPr>
              <w:t xml:space="preserve"> </w:t>
            </w:r>
            <w:r w:rsidRPr="006836FF">
              <w:rPr>
                <w:sz w:val="24"/>
                <w:szCs w:val="24"/>
              </w:rPr>
              <w:t>luật</w:t>
            </w:r>
            <w:r w:rsidRPr="006836FF">
              <w:rPr>
                <w:spacing w:val="-1"/>
                <w:sz w:val="24"/>
                <w:szCs w:val="24"/>
              </w:rPr>
              <w:t xml:space="preserve"> </w:t>
            </w:r>
            <w:r w:rsidRPr="006836FF">
              <w:rPr>
                <w:sz w:val="24"/>
                <w:szCs w:val="24"/>
              </w:rPr>
              <w:t>về thuế, phí và lệ phí.</w:t>
            </w:r>
          </w:p>
          <w:p w:rsidR="00063A18" w:rsidRPr="006836FF" w:rsidRDefault="00063A18" w:rsidP="00063A18">
            <w:pPr>
              <w:pStyle w:val="BodyText"/>
              <w:spacing w:before="0" w:line="240" w:lineRule="exact"/>
              <w:ind w:left="0" w:firstLine="0"/>
              <w:jc w:val="both"/>
              <w:rPr>
                <w:sz w:val="24"/>
                <w:szCs w:val="24"/>
              </w:rPr>
            </w:pPr>
            <w:r w:rsidRPr="006836FF">
              <w:rPr>
                <w:sz w:val="24"/>
                <w:szCs w:val="24"/>
                <w:lang w:val="en-US"/>
              </w:rPr>
              <w:t xml:space="preserve">4. </w:t>
            </w:r>
            <w:r w:rsidRPr="006836FF">
              <w:rPr>
                <w:sz w:val="24"/>
                <w:szCs w:val="24"/>
              </w:rPr>
              <w:t>Ủy</w:t>
            </w:r>
            <w:r w:rsidRPr="006836FF">
              <w:rPr>
                <w:spacing w:val="-6"/>
                <w:sz w:val="24"/>
                <w:szCs w:val="24"/>
              </w:rPr>
              <w:t xml:space="preserve"> </w:t>
            </w:r>
            <w:r w:rsidRPr="006836FF">
              <w:rPr>
                <w:sz w:val="24"/>
                <w:szCs w:val="24"/>
              </w:rPr>
              <w:t>ban nhân</w:t>
            </w:r>
            <w:r w:rsidRPr="006836FF">
              <w:rPr>
                <w:spacing w:val="-4"/>
                <w:sz w:val="24"/>
                <w:szCs w:val="24"/>
              </w:rPr>
              <w:t xml:space="preserve"> </w:t>
            </w:r>
            <w:r w:rsidRPr="006836FF">
              <w:rPr>
                <w:sz w:val="24"/>
                <w:szCs w:val="24"/>
              </w:rPr>
              <w:t>dân</w:t>
            </w:r>
            <w:r w:rsidRPr="006836FF">
              <w:rPr>
                <w:spacing w:val="-3"/>
                <w:sz w:val="24"/>
                <w:szCs w:val="24"/>
              </w:rPr>
              <w:t xml:space="preserve"> </w:t>
            </w:r>
            <w:r w:rsidRPr="006836FF">
              <w:rPr>
                <w:sz w:val="24"/>
                <w:szCs w:val="24"/>
              </w:rPr>
              <w:t>xã,</w:t>
            </w:r>
            <w:r w:rsidRPr="006836FF">
              <w:rPr>
                <w:spacing w:val="-2"/>
                <w:sz w:val="24"/>
                <w:szCs w:val="24"/>
              </w:rPr>
              <w:t xml:space="preserve"> phường</w:t>
            </w:r>
          </w:p>
          <w:p w:rsidR="00063A18" w:rsidRPr="006836FF" w:rsidRDefault="00063A18" w:rsidP="00063A18">
            <w:pPr>
              <w:pStyle w:val="ListParagraph"/>
              <w:tabs>
                <w:tab w:val="left" w:pos="847"/>
              </w:tabs>
              <w:spacing w:line="240" w:lineRule="exact"/>
              <w:ind w:left="0"/>
              <w:jc w:val="both"/>
              <w:rPr>
                <w:sz w:val="24"/>
                <w:szCs w:val="24"/>
              </w:rPr>
            </w:pPr>
            <w:r w:rsidRPr="006836FF">
              <w:rPr>
                <w:spacing w:val="-2"/>
                <w:sz w:val="24"/>
                <w:szCs w:val="24"/>
              </w:rPr>
              <w:t xml:space="preserve">a. </w:t>
            </w:r>
            <w:r w:rsidRPr="006836FF">
              <w:rPr>
                <w:sz w:val="24"/>
                <w:szCs w:val="24"/>
              </w:rPr>
              <w:t>Thực</w:t>
            </w:r>
            <w:r w:rsidRPr="006836FF">
              <w:rPr>
                <w:spacing w:val="-1"/>
                <w:sz w:val="24"/>
                <w:szCs w:val="24"/>
              </w:rPr>
              <w:t xml:space="preserve"> </w:t>
            </w:r>
            <w:r w:rsidRPr="006836FF">
              <w:rPr>
                <w:sz w:val="24"/>
                <w:szCs w:val="24"/>
              </w:rPr>
              <w:t>hiện giao rừng,</w:t>
            </w:r>
            <w:r w:rsidRPr="006836FF">
              <w:rPr>
                <w:spacing w:val="-1"/>
                <w:sz w:val="24"/>
                <w:szCs w:val="24"/>
              </w:rPr>
              <w:t xml:space="preserve"> </w:t>
            </w:r>
            <w:r w:rsidRPr="006836FF">
              <w:rPr>
                <w:sz w:val="24"/>
                <w:szCs w:val="24"/>
              </w:rPr>
              <w:t>cho thuê</w:t>
            </w:r>
            <w:r w:rsidRPr="006836FF">
              <w:rPr>
                <w:spacing w:val="-1"/>
                <w:sz w:val="24"/>
                <w:szCs w:val="24"/>
              </w:rPr>
              <w:t xml:space="preserve"> </w:t>
            </w:r>
            <w:r w:rsidRPr="006836FF">
              <w:rPr>
                <w:sz w:val="24"/>
                <w:szCs w:val="24"/>
              </w:rPr>
              <w:t>rừng,</w:t>
            </w:r>
            <w:r w:rsidRPr="006836FF">
              <w:rPr>
                <w:spacing w:val="-1"/>
                <w:sz w:val="24"/>
                <w:szCs w:val="24"/>
              </w:rPr>
              <w:t xml:space="preserve"> </w:t>
            </w:r>
            <w:r w:rsidRPr="006836FF">
              <w:rPr>
                <w:sz w:val="24"/>
                <w:szCs w:val="24"/>
              </w:rPr>
              <w:t>chuyển mục đích sử</w:t>
            </w:r>
            <w:r w:rsidRPr="006836FF">
              <w:rPr>
                <w:spacing w:val="-1"/>
                <w:sz w:val="24"/>
                <w:szCs w:val="24"/>
              </w:rPr>
              <w:t xml:space="preserve"> </w:t>
            </w:r>
            <w:r w:rsidRPr="006836FF">
              <w:rPr>
                <w:sz w:val="24"/>
                <w:szCs w:val="24"/>
              </w:rPr>
              <w:t>dụng rừng sang mục đích khác thống nhất, đồng bộ với giao đất, cho thuê đất, chuyển mục đích sử</w:t>
            </w:r>
            <w:r w:rsidRPr="006836FF">
              <w:rPr>
                <w:spacing w:val="-2"/>
                <w:sz w:val="24"/>
                <w:szCs w:val="24"/>
              </w:rPr>
              <w:t xml:space="preserve"> </w:t>
            </w:r>
            <w:r w:rsidRPr="006836FF">
              <w:rPr>
                <w:sz w:val="24"/>
                <w:szCs w:val="24"/>
              </w:rPr>
              <w:t>dụng đất đối với hộ gia</w:t>
            </w:r>
            <w:r w:rsidRPr="006836FF">
              <w:rPr>
                <w:spacing w:val="-1"/>
                <w:sz w:val="24"/>
                <w:szCs w:val="24"/>
              </w:rPr>
              <w:t xml:space="preserve"> </w:t>
            </w:r>
            <w:r w:rsidRPr="006836FF">
              <w:rPr>
                <w:sz w:val="24"/>
                <w:szCs w:val="24"/>
              </w:rPr>
              <w:t>đình,</w:t>
            </w:r>
            <w:r w:rsidRPr="006836FF">
              <w:rPr>
                <w:spacing w:val="-1"/>
                <w:sz w:val="24"/>
                <w:szCs w:val="24"/>
              </w:rPr>
              <w:t xml:space="preserve"> </w:t>
            </w:r>
            <w:r w:rsidRPr="006836FF">
              <w:rPr>
                <w:sz w:val="24"/>
                <w:szCs w:val="24"/>
              </w:rPr>
              <w:t>cá</w:t>
            </w:r>
            <w:r w:rsidRPr="006836FF">
              <w:rPr>
                <w:spacing w:val="-2"/>
                <w:sz w:val="24"/>
                <w:szCs w:val="24"/>
              </w:rPr>
              <w:t xml:space="preserve"> </w:t>
            </w:r>
            <w:r w:rsidRPr="006836FF">
              <w:rPr>
                <w:sz w:val="24"/>
                <w:szCs w:val="24"/>
              </w:rPr>
              <w:t>nhân, cộng đồng</w:t>
            </w:r>
            <w:r w:rsidRPr="006836FF">
              <w:rPr>
                <w:spacing w:val="-1"/>
                <w:sz w:val="24"/>
                <w:szCs w:val="24"/>
              </w:rPr>
              <w:t xml:space="preserve"> </w:t>
            </w:r>
            <w:r w:rsidRPr="006836FF">
              <w:rPr>
                <w:sz w:val="24"/>
                <w:szCs w:val="24"/>
              </w:rPr>
              <w:t>dân cư; thu</w:t>
            </w:r>
            <w:r w:rsidRPr="006836FF">
              <w:rPr>
                <w:spacing w:val="-2"/>
                <w:sz w:val="24"/>
                <w:szCs w:val="24"/>
              </w:rPr>
              <w:t xml:space="preserve"> </w:t>
            </w:r>
            <w:r w:rsidRPr="006836FF">
              <w:rPr>
                <w:sz w:val="24"/>
                <w:szCs w:val="24"/>
              </w:rPr>
              <w:t>hồi rừng đối</w:t>
            </w:r>
            <w:r w:rsidRPr="006836FF">
              <w:rPr>
                <w:spacing w:val="-1"/>
                <w:sz w:val="24"/>
                <w:szCs w:val="24"/>
              </w:rPr>
              <w:t xml:space="preserve"> </w:t>
            </w:r>
            <w:r w:rsidRPr="006836FF">
              <w:rPr>
                <w:sz w:val="24"/>
                <w:szCs w:val="24"/>
              </w:rPr>
              <w:t>với các trường hợp thuộc thẩm quyền Uỷ ban nhân dân cấp xã.</w:t>
            </w:r>
          </w:p>
          <w:p w:rsidR="00063A18" w:rsidRPr="006836FF" w:rsidRDefault="00063A18" w:rsidP="00063A18">
            <w:pPr>
              <w:pStyle w:val="ListParagraph"/>
              <w:tabs>
                <w:tab w:val="left" w:pos="847"/>
              </w:tabs>
              <w:spacing w:line="240" w:lineRule="exact"/>
              <w:ind w:left="0"/>
              <w:jc w:val="both"/>
              <w:rPr>
                <w:sz w:val="24"/>
                <w:szCs w:val="24"/>
              </w:rPr>
            </w:pPr>
            <w:r w:rsidRPr="006836FF">
              <w:rPr>
                <w:sz w:val="24"/>
                <w:szCs w:val="24"/>
              </w:rPr>
              <w:t>b. Chỉ đạo các cơ quan chuyên môn tổ chức triển khai thực hiện khung giá rừng</w:t>
            </w:r>
            <w:r w:rsidRPr="006836FF">
              <w:rPr>
                <w:spacing w:val="-1"/>
                <w:sz w:val="24"/>
                <w:szCs w:val="24"/>
              </w:rPr>
              <w:t xml:space="preserve"> </w:t>
            </w:r>
            <w:r w:rsidRPr="006836FF">
              <w:rPr>
                <w:sz w:val="24"/>
                <w:szCs w:val="24"/>
              </w:rPr>
              <w:t>trên</w:t>
            </w:r>
            <w:r w:rsidRPr="006836FF">
              <w:rPr>
                <w:spacing w:val="-1"/>
                <w:sz w:val="24"/>
                <w:szCs w:val="24"/>
              </w:rPr>
              <w:t xml:space="preserve"> </w:t>
            </w:r>
            <w:r w:rsidRPr="006836FF">
              <w:rPr>
                <w:sz w:val="24"/>
                <w:szCs w:val="24"/>
              </w:rPr>
              <w:t>địa</w:t>
            </w:r>
            <w:r w:rsidRPr="006836FF">
              <w:rPr>
                <w:spacing w:val="-3"/>
                <w:sz w:val="24"/>
                <w:szCs w:val="24"/>
              </w:rPr>
              <w:t xml:space="preserve"> </w:t>
            </w:r>
            <w:r w:rsidRPr="006836FF">
              <w:rPr>
                <w:sz w:val="24"/>
                <w:szCs w:val="24"/>
              </w:rPr>
              <w:t>bàn</w:t>
            </w:r>
            <w:r w:rsidRPr="006836FF">
              <w:rPr>
                <w:spacing w:val="-1"/>
                <w:sz w:val="24"/>
                <w:szCs w:val="24"/>
              </w:rPr>
              <w:t xml:space="preserve"> </w:t>
            </w:r>
            <w:r w:rsidRPr="006836FF">
              <w:rPr>
                <w:sz w:val="24"/>
                <w:szCs w:val="24"/>
              </w:rPr>
              <w:t>đảm</w:t>
            </w:r>
            <w:r w:rsidRPr="006836FF">
              <w:rPr>
                <w:spacing w:val="-3"/>
                <w:sz w:val="24"/>
                <w:szCs w:val="24"/>
              </w:rPr>
              <w:t xml:space="preserve"> </w:t>
            </w:r>
            <w:r w:rsidRPr="006836FF">
              <w:rPr>
                <w:sz w:val="24"/>
                <w:szCs w:val="24"/>
              </w:rPr>
              <w:t>bảo</w:t>
            </w:r>
            <w:r w:rsidRPr="006836FF">
              <w:rPr>
                <w:spacing w:val="-1"/>
                <w:sz w:val="24"/>
                <w:szCs w:val="24"/>
              </w:rPr>
              <w:t xml:space="preserve"> </w:t>
            </w:r>
            <w:r w:rsidRPr="006836FF">
              <w:rPr>
                <w:sz w:val="24"/>
                <w:szCs w:val="24"/>
              </w:rPr>
              <w:t>theo</w:t>
            </w:r>
            <w:r w:rsidRPr="006836FF">
              <w:rPr>
                <w:spacing w:val="-1"/>
                <w:sz w:val="24"/>
                <w:szCs w:val="24"/>
              </w:rPr>
              <w:t xml:space="preserve"> </w:t>
            </w:r>
            <w:r w:rsidRPr="006836FF">
              <w:rPr>
                <w:sz w:val="24"/>
                <w:szCs w:val="24"/>
              </w:rPr>
              <w:t>quy</w:t>
            </w:r>
            <w:r w:rsidRPr="006836FF">
              <w:rPr>
                <w:spacing w:val="-5"/>
                <w:sz w:val="24"/>
                <w:szCs w:val="24"/>
              </w:rPr>
              <w:t xml:space="preserve"> </w:t>
            </w:r>
            <w:r w:rsidRPr="006836FF">
              <w:rPr>
                <w:sz w:val="24"/>
                <w:szCs w:val="24"/>
              </w:rPr>
              <w:t>định</w:t>
            </w:r>
            <w:r w:rsidRPr="006836FF">
              <w:rPr>
                <w:spacing w:val="-1"/>
                <w:sz w:val="24"/>
                <w:szCs w:val="24"/>
              </w:rPr>
              <w:t xml:space="preserve"> </w:t>
            </w:r>
            <w:r w:rsidRPr="006836FF">
              <w:rPr>
                <w:sz w:val="24"/>
                <w:szCs w:val="24"/>
              </w:rPr>
              <w:t>của</w:t>
            </w:r>
            <w:r w:rsidRPr="006836FF">
              <w:rPr>
                <w:spacing w:val="-2"/>
                <w:sz w:val="24"/>
                <w:szCs w:val="24"/>
              </w:rPr>
              <w:t xml:space="preserve"> </w:t>
            </w:r>
            <w:r w:rsidRPr="006836FF">
              <w:rPr>
                <w:sz w:val="24"/>
                <w:szCs w:val="24"/>
              </w:rPr>
              <w:t>pháp</w:t>
            </w:r>
            <w:r w:rsidRPr="006836FF">
              <w:rPr>
                <w:spacing w:val="-1"/>
                <w:sz w:val="24"/>
                <w:szCs w:val="24"/>
              </w:rPr>
              <w:t xml:space="preserve"> </w:t>
            </w:r>
            <w:r w:rsidRPr="006836FF">
              <w:rPr>
                <w:sz w:val="24"/>
                <w:szCs w:val="24"/>
              </w:rPr>
              <w:t>luật;</w:t>
            </w:r>
            <w:r w:rsidRPr="006836FF">
              <w:rPr>
                <w:spacing w:val="-1"/>
                <w:sz w:val="24"/>
                <w:szCs w:val="24"/>
              </w:rPr>
              <w:t xml:space="preserve"> </w:t>
            </w:r>
            <w:r w:rsidRPr="006836FF">
              <w:rPr>
                <w:sz w:val="24"/>
                <w:szCs w:val="24"/>
              </w:rPr>
              <w:t>trong</w:t>
            </w:r>
            <w:r w:rsidRPr="006836FF">
              <w:rPr>
                <w:spacing w:val="-1"/>
                <w:sz w:val="24"/>
                <w:szCs w:val="24"/>
              </w:rPr>
              <w:t xml:space="preserve"> </w:t>
            </w:r>
            <w:r w:rsidRPr="006836FF">
              <w:rPr>
                <w:sz w:val="24"/>
                <w:szCs w:val="24"/>
              </w:rPr>
              <w:t>quá</w:t>
            </w:r>
            <w:r w:rsidRPr="006836FF">
              <w:rPr>
                <w:spacing w:val="-2"/>
                <w:sz w:val="24"/>
                <w:szCs w:val="24"/>
              </w:rPr>
              <w:t xml:space="preserve"> </w:t>
            </w:r>
            <w:r w:rsidRPr="006836FF">
              <w:rPr>
                <w:sz w:val="24"/>
                <w:szCs w:val="24"/>
              </w:rPr>
              <w:t>trình thực</w:t>
            </w:r>
            <w:r w:rsidRPr="006836FF">
              <w:rPr>
                <w:spacing w:val="-2"/>
                <w:sz w:val="24"/>
                <w:szCs w:val="24"/>
              </w:rPr>
              <w:t xml:space="preserve"> </w:t>
            </w:r>
            <w:r w:rsidRPr="006836FF">
              <w:rPr>
                <w:sz w:val="24"/>
                <w:szCs w:val="24"/>
              </w:rPr>
              <w:t>hiện nếu có khó khăn, vướng mắc gửi báo cáo về Sở Nông nghiệp và Môi trường, để tổng hợp báo cáo Ủy ban nhân dân tỉnh xem xét, giải quyết.</w:t>
            </w:r>
          </w:p>
          <w:p w:rsidR="006A7EEF" w:rsidRPr="006836FF" w:rsidRDefault="006A7EEF" w:rsidP="005608B8">
            <w:pPr>
              <w:spacing w:before="120"/>
              <w:ind w:firstLine="34"/>
              <w:jc w:val="both"/>
              <w:rPr>
                <w:rFonts w:cs="Times New Roman"/>
                <w:sz w:val="24"/>
                <w:szCs w:val="24"/>
              </w:rPr>
            </w:pPr>
          </w:p>
        </w:tc>
        <w:tc>
          <w:tcPr>
            <w:tcW w:w="2268" w:type="dxa"/>
          </w:tcPr>
          <w:p w:rsidR="006A7EEF" w:rsidRPr="006836FF" w:rsidRDefault="00063A18" w:rsidP="008D23C9">
            <w:pPr>
              <w:jc w:val="both"/>
              <w:rPr>
                <w:rFonts w:cs="Times New Roman"/>
                <w:sz w:val="24"/>
                <w:szCs w:val="24"/>
              </w:rPr>
            </w:pPr>
            <w:r w:rsidRPr="006836FF">
              <w:rPr>
                <w:rFonts w:cs="Times New Roman"/>
                <w:sz w:val="24"/>
                <w:szCs w:val="24"/>
              </w:rPr>
              <w:lastRenderedPageBreak/>
              <w:t xml:space="preserve">Kế thừa </w:t>
            </w:r>
            <w:r w:rsidRPr="006836FF">
              <w:rPr>
                <w:rFonts w:cs="Times New Roman"/>
                <w:color w:val="000000"/>
                <w:sz w:val="24"/>
                <w:szCs w:val="24"/>
              </w:rPr>
              <w:t>Quyết định số 29/2022/QĐ-UBND và có chỉnh sửa, bổ sung cho đúng quy định</w:t>
            </w:r>
          </w:p>
        </w:tc>
      </w:tr>
      <w:tr w:rsidR="004D6C7B" w:rsidRPr="006836FF" w:rsidTr="00B75ABB">
        <w:tc>
          <w:tcPr>
            <w:tcW w:w="680" w:type="dxa"/>
            <w:vAlign w:val="center"/>
          </w:tcPr>
          <w:p w:rsidR="004D6C7B" w:rsidRPr="006836FF" w:rsidRDefault="000B1996" w:rsidP="000B1996">
            <w:pPr>
              <w:jc w:val="center"/>
              <w:rPr>
                <w:rFonts w:cs="Times New Roman"/>
                <w:sz w:val="24"/>
                <w:szCs w:val="24"/>
              </w:rPr>
            </w:pPr>
            <w:r>
              <w:rPr>
                <w:rFonts w:cs="Times New Roman"/>
                <w:sz w:val="24"/>
                <w:szCs w:val="24"/>
              </w:rPr>
              <w:lastRenderedPageBreak/>
              <w:t>5</w:t>
            </w:r>
          </w:p>
        </w:tc>
        <w:tc>
          <w:tcPr>
            <w:tcW w:w="1980" w:type="dxa"/>
            <w:vAlign w:val="center"/>
          </w:tcPr>
          <w:p w:rsidR="004D6C7B" w:rsidRPr="006836FF" w:rsidRDefault="00AC1C52" w:rsidP="008D23C9">
            <w:pPr>
              <w:rPr>
                <w:rFonts w:cs="Times New Roman"/>
                <w:noProof/>
                <w:sz w:val="24"/>
                <w:szCs w:val="24"/>
              </w:rPr>
            </w:pPr>
            <w:r w:rsidRPr="006836FF">
              <w:rPr>
                <w:rFonts w:cs="Times New Roman"/>
                <w:noProof/>
                <w:sz w:val="24"/>
                <w:szCs w:val="24"/>
              </w:rPr>
              <w:t>Hiệu lực thi hành</w:t>
            </w:r>
          </w:p>
        </w:tc>
        <w:tc>
          <w:tcPr>
            <w:tcW w:w="3431" w:type="dxa"/>
            <w:vAlign w:val="center"/>
          </w:tcPr>
          <w:p w:rsidR="00334D6D" w:rsidRPr="006836FF" w:rsidRDefault="00334D6D" w:rsidP="00B75ABB">
            <w:pPr>
              <w:widowControl w:val="0"/>
              <w:rPr>
                <w:rFonts w:eastAsia="Times"/>
                <w:color w:val="000000"/>
                <w:sz w:val="24"/>
                <w:szCs w:val="24"/>
              </w:rPr>
            </w:pPr>
            <w:r w:rsidRPr="006836FF">
              <w:rPr>
                <w:rFonts w:eastAsia="Times"/>
                <w:b/>
                <w:color w:val="000000"/>
                <w:sz w:val="24"/>
                <w:szCs w:val="24"/>
              </w:rPr>
              <w:t xml:space="preserve">Điều 4. </w:t>
            </w:r>
            <w:r w:rsidRPr="006836FF">
              <w:rPr>
                <w:rFonts w:eastAsia="Times"/>
                <w:color w:val="000000"/>
                <w:sz w:val="24"/>
                <w:szCs w:val="24"/>
              </w:rPr>
              <w:t xml:space="preserve">Quyết định này có hiệu lực thi hành kể từ ngày 30/12/2022. </w:t>
            </w:r>
          </w:p>
          <w:p w:rsidR="004D6C7B" w:rsidRPr="006836FF" w:rsidRDefault="004D6C7B" w:rsidP="00B75ABB">
            <w:pPr>
              <w:tabs>
                <w:tab w:val="left" w:pos="2520"/>
              </w:tabs>
              <w:rPr>
                <w:rFonts w:cs="Times New Roman"/>
                <w:sz w:val="24"/>
                <w:szCs w:val="24"/>
              </w:rPr>
            </w:pPr>
          </w:p>
        </w:tc>
        <w:tc>
          <w:tcPr>
            <w:tcW w:w="3260" w:type="dxa"/>
          </w:tcPr>
          <w:p w:rsidR="003A12AD" w:rsidRPr="006836FF" w:rsidRDefault="003A12AD" w:rsidP="005E4F76">
            <w:pPr>
              <w:jc w:val="both"/>
              <w:rPr>
                <w:rFonts w:eastAsia="Calibri" w:cs="Times New Roman"/>
                <w:b/>
                <w:bCs/>
                <w:color w:val="000000" w:themeColor="text1"/>
                <w:sz w:val="24"/>
                <w:szCs w:val="24"/>
                <w:lang w:val="vi-VN"/>
              </w:rPr>
            </w:pPr>
            <w:r w:rsidRPr="006836FF">
              <w:rPr>
                <w:rFonts w:eastAsia="Calibri" w:cs="Times New Roman"/>
                <w:b/>
                <w:bCs/>
                <w:color w:val="000000" w:themeColor="text1"/>
                <w:sz w:val="24"/>
                <w:szCs w:val="24"/>
                <w:lang w:val="vi-VN"/>
              </w:rPr>
              <w:t>Điều 5. Điều khoản thi hành</w:t>
            </w:r>
          </w:p>
          <w:p w:rsidR="003A12AD" w:rsidRPr="006836FF" w:rsidRDefault="003A12AD" w:rsidP="005E4F76">
            <w:pPr>
              <w:jc w:val="both"/>
              <w:rPr>
                <w:rFonts w:eastAsia="Calibri" w:cs="Times New Roman"/>
                <w:color w:val="000000" w:themeColor="text1"/>
                <w:sz w:val="24"/>
                <w:szCs w:val="24"/>
                <w:lang w:val="vi-VN"/>
              </w:rPr>
            </w:pPr>
            <w:r w:rsidRPr="006836FF">
              <w:rPr>
                <w:rFonts w:eastAsia="Calibri" w:cs="Times New Roman"/>
                <w:color w:val="000000" w:themeColor="text1"/>
                <w:sz w:val="24"/>
                <w:szCs w:val="24"/>
                <w:lang w:val="vi-VN"/>
              </w:rPr>
              <w:t>1. Quyết định này có hiệu lực thi hành kể từ ngày</w:t>
            </w:r>
            <w:r w:rsidRPr="006836FF">
              <w:rPr>
                <w:rFonts w:eastAsia="Calibri" w:cs="Times New Roman"/>
                <w:color w:val="000000" w:themeColor="text1"/>
                <w:sz w:val="24"/>
                <w:szCs w:val="24"/>
              </w:rPr>
              <w:t xml:space="preserve"> 30 </w:t>
            </w:r>
            <w:r w:rsidRPr="006836FF">
              <w:rPr>
                <w:rFonts w:eastAsia="Calibri" w:cs="Times New Roman"/>
                <w:color w:val="000000" w:themeColor="text1"/>
                <w:sz w:val="24"/>
                <w:szCs w:val="24"/>
                <w:lang w:val="vi-VN"/>
              </w:rPr>
              <w:t>tháng 05 năm 2022.</w:t>
            </w:r>
          </w:p>
          <w:p w:rsidR="004D6C7B" w:rsidRPr="006836FF" w:rsidRDefault="00063A18" w:rsidP="005E4F76">
            <w:pPr>
              <w:jc w:val="both"/>
              <w:rPr>
                <w:rFonts w:cs="Times New Roman"/>
                <w:sz w:val="24"/>
                <w:szCs w:val="24"/>
              </w:rPr>
            </w:pPr>
            <w:r w:rsidRPr="006836FF">
              <w:rPr>
                <w:rFonts w:eastAsia="Calibri" w:cs="Times New Roman"/>
                <w:color w:val="000000" w:themeColor="text1"/>
                <w:sz w:val="24"/>
                <w:szCs w:val="24"/>
              </w:rPr>
              <w:t>2.</w:t>
            </w:r>
            <w:r w:rsidRPr="006836FF">
              <w:rPr>
                <w:rFonts w:eastAsia="Calibri" w:cs="Times New Roman"/>
                <w:color w:val="000000" w:themeColor="text1"/>
                <w:sz w:val="24"/>
                <w:szCs w:val="24"/>
                <w:lang w:val="vi-VN"/>
              </w:rPr>
              <w:t xml:space="preserve"> Chánh Văn phòng Ủy ban nhân dân tỉnh; Giám đốc các Sở: Nông nghiệp và Phát triển nông thôn; Tài chính; Tài nguyên và Môi trường; Cục trưởng Cục Thuế; Chi cục trưởng Chi cục Kiểm lâm; Giám đốc Ban quản lý Vườn Quốc gia Ba Bể; Tổng giám đốc Công ty TNHH MTV Lâm nghiệp Bắc </w:t>
            </w:r>
            <w:r w:rsidRPr="006836FF">
              <w:rPr>
                <w:rFonts w:eastAsia="Calibri" w:cs="Times New Roman"/>
                <w:color w:val="000000" w:themeColor="text1"/>
                <w:sz w:val="24"/>
                <w:szCs w:val="24"/>
                <w:lang w:val="vi-VN"/>
              </w:rPr>
              <w:lastRenderedPageBreak/>
              <w:t>Kạn; Chủ tịch Ủy ban nhân dân các huyện Ba Bể, Chợ Mới và thành phố Bắc Kạn; Thủ trưởng các cơ quan, đơn vị và các tổ chức, cá nhân, cộng đồng dân cư có liên quan chịu trách nhiệm thi hành Quyết định này./.</w:t>
            </w:r>
          </w:p>
        </w:tc>
        <w:tc>
          <w:tcPr>
            <w:tcW w:w="3118" w:type="dxa"/>
          </w:tcPr>
          <w:p w:rsidR="00063A18" w:rsidRPr="006836FF" w:rsidRDefault="00063A18" w:rsidP="005E4F76">
            <w:pPr>
              <w:pStyle w:val="Heading1"/>
              <w:spacing w:before="0"/>
              <w:ind w:left="0"/>
              <w:outlineLvl w:val="0"/>
              <w:rPr>
                <w:spacing w:val="-4"/>
                <w:sz w:val="24"/>
                <w:szCs w:val="24"/>
              </w:rPr>
            </w:pPr>
            <w:r w:rsidRPr="006836FF">
              <w:rPr>
                <w:sz w:val="24"/>
                <w:szCs w:val="24"/>
              </w:rPr>
              <w:lastRenderedPageBreak/>
              <w:t>Điều</w:t>
            </w:r>
            <w:r w:rsidRPr="006836FF">
              <w:rPr>
                <w:spacing w:val="-4"/>
                <w:sz w:val="24"/>
                <w:szCs w:val="24"/>
              </w:rPr>
              <w:t xml:space="preserve"> </w:t>
            </w:r>
            <w:r w:rsidRPr="006836FF">
              <w:rPr>
                <w:sz w:val="24"/>
                <w:szCs w:val="24"/>
              </w:rPr>
              <w:t>5.</w:t>
            </w:r>
            <w:r w:rsidRPr="006836FF">
              <w:rPr>
                <w:spacing w:val="-4"/>
                <w:sz w:val="24"/>
                <w:szCs w:val="24"/>
              </w:rPr>
              <w:t xml:space="preserve"> </w:t>
            </w:r>
            <w:r w:rsidRPr="006836FF">
              <w:rPr>
                <w:sz w:val="24"/>
                <w:szCs w:val="24"/>
              </w:rPr>
              <w:t>Điều</w:t>
            </w:r>
            <w:r w:rsidRPr="006836FF">
              <w:rPr>
                <w:spacing w:val="-3"/>
                <w:sz w:val="24"/>
                <w:szCs w:val="24"/>
              </w:rPr>
              <w:t xml:space="preserve"> </w:t>
            </w:r>
            <w:r w:rsidRPr="006836FF">
              <w:rPr>
                <w:sz w:val="24"/>
                <w:szCs w:val="24"/>
              </w:rPr>
              <w:t>khoản</w:t>
            </w:r>
            <w:r w:rsidRPr="006836FF">
              <w:rPr>
                <w:spacing w:val="-3"/>
                <w:sz w:val="24"/>
                <w:szCs w:val="24"/>
              </w:rPr>
              <w:t xml:space="preserve"> </w:t>
            </w:r>
            <w:r w:rsidRPr="006836FF">
              <w:rPr>
                <w:sz w:val="24"/>
                <w:szCs w:val="24"/>
              </w:rPr>
              <w:t>thi</w:t>
            </w:r>
            <w:r w:rsidRPr="006836FF">
              <w:rPr>
                <w:spacing w:val="-2"/>
                <w:sz w:val="24"/>
                <w:szCs w:val="24"/>
              </w:rPr>
              <w:t xml:space="preserve"> </w:t>
            </w:r>
            <w:r w:rsidRPr="006836FF">
              <w:rPr>
                <w:spacing w:val="-4"/>
                <w:sz w:val="24"/>
                <w:szCs w:val="24"/>
              </w:rPr>
              <w:t>hành</w:t>
            </w:r>
          </w:p>
          <w:p w:rsidR="00063A18" w:rsidRPr="006836FF" w:rsidRDefault="00063A18" w:rsidP="005E4F76">
            <w:pPr>
              <w:pStyle w:val="Heading1"/>
              <w:spacing w:before="0"/>
              <w:ind w:left="0"/>
              <w:outlineLvl w:val="0"/>
              <w:rPr>
                <w:b w:val="0"/>
                <w:sz w:val="24"/>
                <w:szCs w:val="24"/>
              </w:rPr>
            </w:pPr>
            <w:r w:rsidRPr="006836FF">
              <w:rPr>
                <w:b w:val="0"/>
                <w:spacing w:val="-4"/>
                <w:sz w:val="24"/>
                <w:szCs w:val="24"/>
                <w:lang w:val="en-US"/>
              </w:rPr>
              <w:t xml:space="preserve">1. </w:t>
            </w:r>
            <w:r w:rsidRPr="006836FF">
              <w:rPr>
                <w:b w:val="0"/>
                <w:sz w:val="24"/>
                <w:szCs w:val="24"/>
              </w:rPr>
              <w:t>Quyết</w:t>
            </w:r>
            <w:r w:rsidRPr="006836FF">
              <w:rPr>
                <w:b w:val="0"/>
                <w:spacing w:val="-3"/>
                <w:sz w:val="24"/>
                <w:szCs w:val="24"/>
              </w:rPr>
              <w:t xml:space="preserve"> </w:t>
            </w:r>
            <w:r w:rsidRPr="006836FF">
              <w:rPr>
                <w:b w:val="0"/>
                <w:sz w:val="24"/>
                <w:szCs w:val="24"/>
              </w:rPr>
              <w:t>định này</w:t>
            </w:r>
            <w:r w:rsidRPr="006836FF">
              <w:rPr>
                <w:b w:val="0"/>
                <w:spacing w:val="-4"/>
                <w:sz w:val="24"/>
                <w:szCs w:val="24"/>
              </w:rPr>
              <w:t xml:space="preserve"> </w:t>
            </w:r>
            <w:r w:rsidRPr="006836FF">
              <w:rPr>
                <w:b w:val="0"/>
                <w:sz w:val="24"/>
                <w:szCs w:val="24"/>
              </w:rPr>
              <w:t>có</w:t>
            </w:r>
            <w:r w:rsidRPr="006836FF">
              <w:rPr>
                <w:b w:val="0"/>
                <w:spacing w:val="-2"/>
                <w:sz w:val="24"/>
                <w:szCs w:val="24"/>
              </w:rPr>
              <w:t xml:space="preserve"> </w:t>
            </w:r>
            <w:r w:rsidRPr="006836FF">
              <w:rPr>
                <w:b w:val="0"/>
                <w:sz w:val="24"/>
                <w:szCs w:val="24"/>
              </w:rPr>
              <w:t>hiệu</w:t>
            </w:r>
            <w:r w:rsidRPr="006836FF">
              <w:rPr>
                <w:b w:val="0"/>
                <w:spacing w:val="-4"/>
                <w:sz w:val="24"/>
                <w:szCs w:val="24"/>
              </w:rPr>
              <w:t xml:space="preserve"> </w:t>
            </w:r>
            <w:r w:rsidRPr="006836FF">
              <w:rPr>
                <w:b w:val="0"/>
                <w:sz w:val="24"/>
                <w:szCs w:val="24"/>
              </w:rPr>
              <w:t>lực</w:t>
            </w:r>
            <w:r w:rsidRPr="006836FF">
              <w:rPr>
                <w:b w:val="0"/>
                <w:spacing w:val="-1"/>
                <w:sz w:val="24"/>
                <w:szCs w:val="24"/>
              </w:rPr>
              <w:t xml:space="preserve"> </w:t>
            </w:r>
            <w:r w:rsidRPr="006836FF">
              <w:rPr>
                <w:b w:val="0"/>
                <w:sz w:val="24"/>
                <w:szCs w:val="24"/>
              </w:rPr>
              <w:t>kể</w:t>
            </w:r>
            <w:r w:rsidRPr="006836FF">
              <w:rPr>
                <w:b w:val="0"/>
                <w:spacing w:val="-5"/>
                <w:sz w:val="24"/>
                <w:szCs w:val="24"/>
              </w:rPr>
              <w:t xml:space="preserve"> </w:t>
            </w:r>
            <w:r w:rsidRPr="006836FF">
              <w:rPr>
                <w:b w:val="0"/>
                <w:sz w:val="24"/>
                <w:szCs w:val="24"/>
              </w:rPr>
              <w:t>từ</w:t>
            </w:r>
            <w:r w:rsidRPr="006836FF">
              <w:rPr>
                <w:b w:val="0"/>
                <w:spacing w:val="-2"/>
                <w:sz w:val="24"/>
                <w:szCs w:val="24"/>
              </w:rPr>
              <w:t xml:space="preserve"> </w:t>
            </w:r>
            <w:r w:rsidRPr="006836FF">
              <w:rPr>
                <w:b w:val="0"/>
                <w:sz w:val="24"/>
                <w:szCs w:val="24"/>
              </w:rPr>
              <w:t>ngày</w:t>
            </w:r>
            <w:r w:rsidRPr="006836FF">
              <w:rPr>
                <w:b w:val="0"/>
                <w:spacing w:val="-1"/>
                <w:sz w:val="24"/>
                <w:szCs w:val="24"/>
              </w:rPr>
              <w:t xml:space="preserve"> </w:t>
            </w:r>
            <w:r w:rsidRPr="006836FF">
              <w:rPr>
                <w:b w:val="0"/>
                <w:sz w:val="24"/>
                <w:szCs w:val="24"/>
                <w:lang w:val="en-US"/>
              </w:rPr>
              <w:t xml:space="preserve">     </w:t>
            </w:r>
            <w:r w:rsidRPr="006836FF">
              <w:rPr>
                <w:b w:val="0"/>
                <w:spacing w:val="-2"/>
                <w:sz w:val="24"/>
                <w:szCs w:val="24"/>
              </w:rPr>
              <w:t xml:space="preserve"> </w:t>
            </w:r>
            <w:r w:rsidRPr="006836FF">
              <w:rPr>
                <w:b w:val="0"/>
                <w:sz w:val="24"/>
                <w:szCs w:val="24"/>
              </w:rPr>
              <w:t>tháng</w:t>
            </w:r>
            <w:r w:rsidRPr="006836FF">
              <w:rPr>
                <w:b w:val="0"/>
                <w:spacing w:val="-2"/>
                <w:sz w:val="24"/>
                <w:szCs w:val="24"/>
              </w:rPr>
              <w:t xml:space="preserve"> </w:t>
            </w:r>
            <w:r w:rsidRPr="006836FF">
              <w:rPr>
                <w:b w:val="0"/>
                <w:sz w:val="24"/>
                <w:szCs w:val="24"/>
                <w:lang w:val="en-US"/>
              </w:rPr>
              <w:t xml:space="preserve">    </w:t>
            </w:r>
            <w:r w:rsidRPr="006836FF">
              <w:rPr>
                <w:b w:val="0"/>
                <w:spacing w:val="-3"/>
                <w:sz w:val="24"/>
                <w:szCs w:val="24"/>
              </w:rPr>
              <w:t xml:space="preserve"> </w:t>
            </w:r>
            <w:r w:rsidRPr="006836FF">
              <w:rPr>
                <w:b w:val="0"/>
                <w:sz w:val="24"/>
                <w:szCs w:val="24"/>
              </w:rPr>
              <w:t>năm</w:t>
            </w:r>
            <w:r w:rsidRPr="006836FF">
              <w:rPr>
                <w:b w:val="0"/>
                <w:spacing w:val="-6"/>
                <w:sz w:val="24"/>
                <w:szCs w:val="24"/>
              </w:rPr>
              <w:t xml:space="preserve"> </w:t>
            </w:r>
            <w:r w:rsidRPr="006836FF">
              <w:rPr>
                <w:b w:val="0"/>
                <w:spacing w:val="-2"/>
                <w:sz w:val="24"/>
                <w:szCs w:val="24"/>
              </w:rPr>
              <w:t>2026.</w:t>
            </w:r>
          </w:p>
          <w:p w:rsidR="00063A18" w:rsidRPr="006836FF" w:rsidRDefault="00063A18" w:rsidP="005E4F76">
            <w:pPr>
              <w:jc w:val="both"/>
              <w:rPr>
                <w:color w:val="000000"/>
                <w:spacing w:val="-4"/>
                <w:sz w:val="24"/>
                <w:szCs w:val="24"/>
              </w:rPr>
            </w:pPr>
            <w:r w:rsidRPr="006836FF">
              <w:rPr>
                <w:spacing w:val="-4"/>
                <w:sz w:val="24"/>
                <w:szCs w:val="24"/>
              </w:rPr>
              <w:t xml:space="preserve">2. Bãi bỏ các </w:t>
            </w:r>
            <w:r w:rsidRPr="006836FF">
              <w:rPr>
                <w:color w:val="000000"/>
                <w:spacing w:val="-4"/>
                <w:sz w:val="24"/>
                <w:szCs w:val="24"/>
              </w:rPr>
              <w:t xml:space="preserve">Quyết định: số 29/2022/QĐ-UBND ngày 16/12/2022 của UBND tỉnh Thái Nguyên ban hành khung giá rừng áp dụng trên địa bàn tỉnh Thái Nguyên; số 17/2022/QĐ-UBND ngày 20/5/2022 của UBND tỉnh Bắc Kạn ban hành khung giá rừng </w:t>
            </w:r>
            <w:r w:rsidRPr="006836FF">
              <w:rPr>
                <w:color w:val="000000"/>
                <w:spacing w:val="-4"/>
                <w:sz w:val="24"/>
                <w:szCs w:val="24"/>
              </w:rPr>
              <w:lastRenderedPageBreak/>
              <w:t xml:space="preserve">trên địa bàn các huyện Ba Bể, Chợ mới và thành phố Bắc Kạn. </w:t>
            </w:r>
          </w:p>
          <w:p w:rsidR="004D6C7B" w:rsidRPr="005E4F76" w:rsidRDefault="00063A18" w:rsidP="005E4F76">
            <w:pPr>
              <w:jc w:val="both"/>
              <w:rPr>
                <w:sz w:val="24"/>
                <w:szCs w:val="24"/>
              </w:rPr>
            </w:pPr>
            <w:r w:rsidRPr="006836FF">
              <w:rPr>
                <w:sz w:val="24"/>
                <w:szCs w:val="24"/>
              </w:rPr>
              <w:t>3. Thủ</w:t>
            </w:r>
            <w:r w:rsidRPr="006836FF">
              <w:rPr>
                <w:spacing w:val="-1"/>
                <w:sz w:val="24"/>
                <w:szCs w:val="24"/>
              </w:rPr>
              <w:t xml:space="preserve"> </w:t>
            </w:r>
            <w:r w:rsidRPr="006836FF">
              <w:rPr>
                <w:sz w:val="24"/>
                <w:szCs w:val="24"/>
              </w:rPr>
              <w:t>trưởng</w:t>
            </w:r>
            <w:r w:rsidRPr="006836FF">
              <w:rPr>
                <w:spacing w:val="-1"/>
                <w:sz w:val="24"/>
                <w:szCs w:val="24"/>
              </w:rPr>
              <w:t xml:space="preserve"> </w:t>
            </w:r>
            <w:r w:rsidRPr="006836FF">
              <w:rPr>
                <w:sz w:val="24"/>
                <w:szCs w:val="24"/>
              </w:rPr>
              <w:t>các</w:t>
            </w:r>
            <w:r w:rsidRPr="006836FF">
              <w:rPr>
                <w:spacing w:val="-2"/>
                <w:sz w:val="24"/>
                <w:szCs w:val="24"/>
              </w:rPr>
              <w:t xml:space="preserve"> </w:t>
            </w:r>
            <w:r w:rsidRPr="006836FF">
              <w:rPr>
                <w:sz w:val="24"/>
                <w:szCs w:val="24"/>
              </w:rPr>
              <w:t>cơ</w:t>
            </w:r>
            <w:r w:rsidRPr="006836FF">
              <w:rPr>
                <w:spacing w:val="-2"/>
                <w:sz w:val="24"/>
                <w:szCs w:val="24"/>
              </w:rPr>
              <w:t xml:space="preserve"> </w:t>
            </w:r>
            <w:r w:rsidRPr="006836FF">
              <w:rPr>
                <w:sz w:val="24"/>
                <w:szCs w:val="24"/>
              </w:rPr>
              <w:t>quan,</w:t>
            </w:r>
            <w:r w:rsidRPr="006836FF">
              <w:rPr>
                <w:spacing w:val="-2"/>
                <w:sz w:val="24"/>
                <w:szCs w:val="24"/>
              </w:rPr>
              <w:t xml:space="preserve"> </w:t>
            </w:r>
            <w:r w:rsidRPr="006836FF">
              <w:rPr>
                <w:sz w:val="24"/>
                <w:szCs w:val="24"/>
              </w:rPr>
              <w:t>đơn</w:t>
            </w:r>
            <w:r w:rsidRPr="006836FF">
              <w:rPr>
                <w:spacing w:val="-1"/>
                <w:sz w:val="24"/>
                <w:szCs w:val="24"/>
              </w:rPr>
              <w:t xml:space="preserve"> </w:t>
            </w:r>
            <w:r w:rsidRPr="006836FF">
              <w:rPr>
                <w:sz w:val="24"/>
                <w:szCs w:val="24"/>
              </w:rPr>
              <w:t>vị</w:t>
            </w:r>
            <w:r w:rsidRPr="006836FF">
              <w:rPr>
                <w:spacing w:val="-1"/>
                <w:sz w:val="24"/>
                <w:szCs w:val="24"/>
              </w:rPr>
              <w:t xml:space="preserve"> </w:t>
            </w:r>
            <w:r w:rsidRPr="006836FF">
              <w:rPr>
                <w:sz w:val="24"/>
                <w:szCs w:val="24"/>
              </w:rPr>
              <w:t>thuộc</w:t>
            </w:r>
            <w:r w:rsidRPr="006836FF">
              <w:rPr>
                <w:spacing w:val="-2"/>
                <w:sz w:val="24"/>
                <w:szCs w:val="24"/>
              </w:rPr>
              <w:t xml:space="preserve"> </w:t>
            </w:r>
            <w:r w:rsidRPr="006836FF">
              <w:rPr>
                <w:sz w:val="24"/>
                <w:szCs w:val="24"/>
              </w:rPr>
              <w:t>Uỷ</w:t>
            </w:r>
            <w:r w:rsidRPr="006836FF">
              <w:rPr>
                <w:spacing w:val="-3"/>
                <w:sz w:val="24"/>
                <w:szCs w:val="24"/>
              </w:rPr>
              <w:t xml:space="preserve"> </w:t>
            </w:r>
            <w:r w:rsidRPr="006836FF">
              <w:rPr>
                <w:sz w:val="24"/>
                <w:szCs w:val="24"/>
              </w:rPr>
              <w:t>ban</w:t>
            </w:r>
            <w:r w:rsidRPr="006836FF">
              <w:rPr>
                <w:spacing w:val="-1"/>
                <w:sz w:val="24"/>
                <w:szCs w:val="24"/>
              </w:rPr>
              <w:t xml:space="preserve"> </w:t>
            </w:r>
            <w:r w:rsidRPr="006836FF">
              <w:rPr>
                <w:sz w:val="24"/>
                <w:szCs w:val="24"/>
              </w:rPr>
              <w:t>nhân</w:t>
            </w:r>
            <w:r w:rsidRPr="006836FF">
              <w:rPr>
                <w:spacing w:val="-2"/>
                <w:sz w:val="24"/>
                <w:szCs w:val="24"/>
              </w:rPr>
              <w:t xml:space="preserve"> </w:t>
            </w:r>
            <w:r w:rsidRPr="006836FF">
              <w:rPr>
                <w:sz w:val="24"/>
                <w:szCs w:val="24"/>
              </w:rPr>
              <w:t>dân</w:t>
            </w:r>
            <w:r w:rsidRPr="006836FF">
              <w:rPr>
                <w:spacing w:val="-1"/>
                <w:sz w:val="24"/>
                <w:szCs w:val="24"/>
              </w:rPr>
              <w:t xml:space="preserve"> </w:t>
            </w:r>
            <w:r w:rsidRPr="006836FF">
              <w:rPr>
                <w:sz w:val="24"/>
                <w:szCs w:val="24"/>
              </w:rPr>
              <w:t>tỉnh,</w:t>
            </w:r>
            <w:r w:rsidRPr="006836FF">
              <w:rPr>
                <w:spacing w:val="-3"/>
                <w:sz w:val="24"/>
                <w:szCs w:val="24"/>
              </w:rPr>
              <w:t xml:space="preserve"> </w:t>
            </w:r>
            <w:r w:rsidRPr="006836FF">
              <w:rPr>
                <w:sz w:val="24"/>
                <w:szCs w:val="24"/>
              </w:rPr>
              <w:t>Chủ</w:t>
            </w:r>
            <w:r w:rsidRPr="006836FF">
              <w:rPr>
                <w:spacing w:val="-1"/>
                <w:sz w:val="24"/>
                <w:szCs w:val="24"/>
              </w:rPr>
              <w:t xml:space="preserve"> </w:t>
            </w:r>
            <w:r w:rsidRPr="006836FF">
              <w:rPr>
                <w:sz w:val="24"/>
                <w:szCs w:val="24"/>
              </w:rPr>
              <w:t>tịch</w:t>
            </w:r>
            <w:r w:rsidRPr="006836FF">
              <w:rPr>
                <w:spacing w:val="-1"/>
                <w:sz w:val="24"/>
                <w:szCs w:val="24"/>
              </w:rPr>
              <w:t xml:space="preserve"> </w:t>
            </w:r>
            <w:r w:rsidRPr="006836FF">
              <w:rPr>
                <w:sz w:val="24"/>
                <w:szCs w:val="24"/>
              </w:rPr>
              <w:t>Uỷ ban nhân dân các phường, xã và tổ chức, hộ gia đình cá nhân, cộng đồng dân cư có liên quan chịu trách nhiệm thi hành Quyết định này./.</w:t>
            </w:r>
          </w:p>
        </w:tc>
        <w:tc>
          <w:tcPr>
            <w:tcW w:w="2268" w:type="dxa"/>
          </w:tcPr>
          <w:p w:rsidR="004D6C7B" w:rsidRPr="006836FF" w:rsidRDefault="004D6C7B" w:rsidP="00105D1F">
            <w:pPr>
              <w:jc w:val="center"/>
              <w:rPr>
                <w:rFonts w:cs="Times New Roman"/>
                <w:sz w:val="24"/>
                <w:szCs w:val="24"/>
              </w:rPr>
            </w:pPr>
          </w:p>
        </w:tc>
      </w:tr>
      <w:tr w:rsidR="004D6C7B" w:rsidRPr="006836FF" w:rsidTr="006836FF">
        <w:tc>
          <w:tcPr>
            <w:tcW w:w="680" w:type="dxa"/>
          </w:tcPr>
          <w:p w:rsidR="004D6C7B" w:rsidRPr="000B1996" w:rsidRDefault="000B1996" w:rsidP="00105D1F">
            <w:pPr>
              <w:jc w:val="center"/>
              <w:rPr>
                <w:rFonts w:cs="Times New Roman"/>
                <w:b/>
                <w:sz w:val="24"/>
                <w:szCs w:val="24"/>
              </w:rPr>
            </w:pPr>
            <w:r w:rsidRPr="000B1996">
              <w:rPr>
                <w:rFonts w:cs="Times New Roman"/>
                <w:b/>
                <w:sz w:val="24"/>
                <w:szCs w:val="24"/>
              </w:rPr>
              <w:t>III</w:t>
            </w:r>
          </w:p>
        </w:tc>
        <w:tc>
          <w:tcPr>
            <w:tcW w:w="1980" w:type="dxa"/>
          </w:tcPr>
          <w:p w:rsidR="004D6C7B" w:rsidRPr="000B1996" w:rsidRDefault="00063A18" w:rsidP="00105D1F">
            <w:pPr>
              <w:jc w:val="center"/>
              <w:rPr>
                <w:rFonts w:ascii="Times New Roman Bold" w:hAnsi="Times New Roman Bold" w:cs="Times New Roman"/>
                <w:b/>
                <w:noProof/>
                <w:spacing w:val="-6"/>
                <w:sz w:val="24"/>
                <w:szCs w:val="24"/>
              </w:rPr>
            </w:pPr>
            <w:r w:rsidRPr="000B1996">
              <w:rPr>
                <w:rFonts w:ascii="Times New Roman Bold" w:hAnsi="Times New Roman Bold" w:cs="Times New Roman"/>
                <w:b/>
                <w:noProof/>
                <w:spacing w:val="-6"/>
                <w:sz w:val="24"/>
                <w:szCs w:val="24"/>
              </w:rPr>
              <w:t>Phụ lục kèm theo</w:t>
            </w:r>
          </w:p>
        </w:tc>
        <w:tc>
          <w:tcPr>
            <w:tcW w:w="3431" w:type="dxa"/>
          </w:tcPr>
          <w:p w:rsidR="004D6C7B" w:rsidRPr="006836FF" w:rsidRDefault="004D6C7B" w:rsidP="005608B8">
            <w:pPr>
              <w:tabs>
                <w:tab w:val="left" w:pos="2520"/>
              </w:tabs>
              <w:spacing w:before="120"/>
              <w:jc w:val="both"/>
              <w:rPr>
                <w:rFonts w:cs="Times New Roman"/>
                <w:sz w:val="24"/>
                <w:szCs w:val="24"/>
              </w:rPr>
            </w:pPr>
          </w:p>
        </w:tc>
        <w:tc>
          <w:tcPr>
            <w:tcW w:w="3260" w:type="dxa"/>
          </w:tcPr>
          <w:p w:rsidR="004D6C7B" w:rsidRPr="006836FF" w:rsidRDefault="004D6C7B" w:rsidP="00105D1F">
            <w:pPr>
              <w:jc w:val="center"/>
              <w:rPr>
                <w:rFonts w:cs="Times New Roman"/>
                <w:sz w:val="24"/>
                <w:szCs w:val="24"/>
              </w:rPr>
            </w:pPr>
          </w:p>
        </w:tc>
        <w:tc>
          <w:tcPr>
            <w:tcW w:w="3118" w:type="dxa"/>
          </w:tcPr>
          <w:p w:rsidR="004D6C7B" w:rsidRPr="006836FF" w:rsidRDefault="004D6C7B" w:rsidP="005608B8">
            <w:pPr>
              <w:tabs>
                <w:tab w:val="left" w:pos="2520"/>
              </w:tabs>
              <w:spacing w:before="120"/>
              <w:ind w:firstLine="34"/>
              <w:jc w:val="both"/>
              <w:rPr>
                <w:rFonts w:cs="Times New Roman"/>
                <w:noProof/>
                <w:sz w:val="24"/>
                <w:szCs w:val="24"/>
                <w:lang w:val="vi-VN"/>
              </w:rPr>
            </w:pPr>
          </w:p>
        </w:tc>
        <w:tc>
          <w:tcPr>
            <w:tcW w:w="2268" w:type="dxa"/>
          </w:tcPr>
          <w:p w:rsidR="004D6C7B" w:rsidRPr="006836FF" w:rsidRDefault="004D6C7B" w:rsidP="00105D1F">
            <w:pPr>
              <w:jc w:val="center"/>
              <w:rPr>
                <w:rFonts w:cs="Times New Roman"/>
                <w:sz w:val="24"/>
                <w:szCs w:val="24"/>
              </w:rPr>
            </w:pPr>
          </w:p>
        </w:tc>
      </w:tr>
      <w:tr w:rsidR="004D6C7B" w:rsidRPr="006836FF" w:rsidTr="00B75ABB">
        <w:tc>
          <w:tcPr>
            <w:tcW w:w="680" w:type="dxa"/>
            <w:vAlign w:val="center"/>
          </w:tcPr>
          <w:p w:rsidR="004D6C7B" w:rsidRPr="006836FF" w:rsidRDefault="000B1996" w:rsidP="000B1996">
            <w:pPr>
              <w:jc w:val="center"/>
              <w:rPr>
                <w:rFonts w:cs="Times New Roman"/>
                <w:sz w:val="24"/>
                <w:szCs w:val="24"/>
              </w:rPr>
            </w:pPr>
            <w:r>
              <w:rPr>
                <w:rFonts w:cs="Times New Roman"/>
                <w:sz w:val="24"/>
                <w:szCs w:val="24"/>
              </w:rPr>
              <w:t>1</w:t>
            </w:r>
          </w:p>
        </w:tc>
        <w:tc>
          <w:tcPr>
            <w:tcW w:w="1980" w:type="dxa"/>
          </w:tcPr>
          <w:p w:rsidR="004D6C7B" w:rsidRPr="006836FF" w:rsidRDefault="004D6C7B" w:rsidP="00105D1F">
            <w:pPr>
              <w:jc w:val="center"/>
              <w:rPr>
                <w:rFonts w:cs="Times New Roman"/>
                <w:noProof/>
                <w:sz w:val="24"/>
                <w:szCs w:val="24"/>
              </w:rPr>
            </w:pPr>
          </w:p>
        </w:tc>
        <w:tc>
          <w:tcPr>
            <w:tcW w:w="3431" w:type="dxa"/>
            <w:vAlign w:val="center"/>
          </w:tcPr>
          <w:p w:rsidR="004D6C7B" w:rsidRPr="006836FF" w:rsidRDefault="00063A18" w:rsidP="00B75ABB">
            <w:pPr>
              <w:tabs>
                <w:tab w:val="left" w:pos="2520"/>
              </w:tabs>
              <w:spacing w:before="120"/>
              <w:jc w:val="both"/>
              <w:rPr>
                <w:rFonts w:cs="Times New Roman"/>
                <w:sz w:val="24"/>
                <w:szCs w:val="24"/>
              </w:rPr>
            </w:pPr>
            <w:r w:rsidRPr="006836FF">
              <w:rPr>
                <w:rFonts w:cs="Times New Roman"/>
                <w:sz w:val="24"/>
                <w:szCs w:val="24"/>
              </w:rPr>
              <w:t>Phụ lục I. Khung giá rừng trên địa bàn huyện Võ Nhai</w:t>
            </w:r>
          </w:p>
        </w:tc>
        <w:tc>
          <w:tcPr>
            <w:tcW w:w="3260" w:type="dxa"/>
          </w:tcPr>
          <w:p w:rsidR="004D6C7B" w:rsidRPr="006836FF" w:rsidRDefault="004D6C7B" w:rsidP="00105D1F">
            <w:pPr>
              <w:jc w:val="center"/>
              <w:rPr>
                <w:rFonts w:cs="Times New Roman"/>
                <w:sz w:val="24"/>
                <w:szCs w:val="24"/>
              </w:rPr>
            </w:pPr>
          </w:p>
        </w:tc>
        <w:tc>
          <w:tcPr>
            <w:tcW w:w="3118" w:type="dxa"/>
          </w:tcPr>
          <w:p w:rsidR="004D6C7B" w:rsidRPr="006836FF" w:rsidRDefault="00063A18" w:rsidP="005608B8">
            <w:pPr>
              <w:tabs>
                <w:tab w:val="left" w:pos="2520"/>
              </w:tabs>
              <w:spacing w:before="120"/>
              <w:ind w:firstLine="34"/>
              <w:jc w:val="both"/>
              <w:rPr>
                <w:rFonts w:cs="Times New Roman"/>
                <w:noProof/>
                <w:sz w:val="24"/>
                <w:szCs w:val="24"/>
              </w:rPr>
            </w:pPr>
            <w:r w:rsidRPr="006836FF">
              <w:rPr>
                <w:rFonts w:cs="Times New Roman"/>
                <w:noProof/>
                <w:sz w:val="24"/>
                <w:szCs w:val="24"/>
              </w:rPr>
              <w:t>Phụ lục I. Khung giá rừng trên địa bàn các xã: Võ Nhai, Dân Tiến, Nghinh Tường, Thần Sa, La Hiên, T</w:t>
            </w:r>
            <w:r w:rsidR="006170E0" w:rsidRPr="006836FF">
              <w:rPr>
                <w:rFonts w:cs="Times New Roman"/>
                <w:noProof/>
                <w:sz w:val="24"/>
                <w:szCs w:val="24"/>
              </w:rPr>
              <w:t>ràng Xá, Sảng Mộc</w:t>
            </w:r>
          </w:p>
        </w:tc>
        <w:tc>
          <w:tcPr>
            <w:tcW w:w="2268" w:type="dxa"/>
          </w:tcPr>
          <w:p w:rsidR="004D6C7B" w:rsidRPr="006836FF" w:rsidRDefault="006170E0" w:rsidP="00487C2B">
            <w:pPr>
              <w:spacing w:before="60" w:after="60"/>
              <w:jc w:val="both"/>
              <w:rPr>
                <w:rFonts w:cs="Times New Roman"/>
                <w:sz w:val="24"/>
                <w:szCs w:val="24"/>
              </w:rPr>
            </w:pPr>
            <w:r w:rsidRPr="006836FF">
              <w:rPr>
                <w:rFonts w:cs="Times New Roman"/>
                <w:sz w:val="24"/>
                <w:szCs w:val="24"/>
              </w:rPr>
              <w:t xml:space="preserve">Kế thừa </w:t>
            </w:r>
            <w:r w:rsidRPr="006836FF">
              <w:rPr>
                <w:rFonts w:cs="Times New Roman"/>
                <w:color w:val="000000"/>
                <w:sz w:val="24"/>
                <w:szCs w:val="24"/>
              </w:rPr>
              <w:t xml:space="preserve">Quyết định số 29/2022/QĐ-UBND và có chỉnh sửa, bổ sung cho đúng </w:t>
            </w:r>
            <w:r w:rsidR="00E70C29" w:rsidRPr="006836FF">
              <w:rPr>
                <w:rFonts w:cs="Times New Roman"/>
                <w:color w:val="000000"/>
                <w:sz w:val="24"/>
                <w:szCs w:val="24"/>
              </w:rPr>
              <w:t>địa giới hành chính mới</w:t>
            </w:r>
            <w:r w:rsidR="00487C2B" w:rsidRPr="006836FF">
              <w:rPr>
                <w:rFonts w:cs="Times New Roman"/>
                <w:color w:val="000000"/>
                <w:sz w:val="24"/>
                <w:szCs w:val="24"/>
              </w:rPr>
              <w:t xml:space="preserve"> và đảm bảo theo quy định </w:t>
            </w:r>
            <w:r w:rsidR="00487C2B" w:rsidRPr="006836FF">
              <w:rPr>
                <w:spacing w:val="-2"/>
                <w:sz w:val="24"/>
                <w:szCs w:val="24"/>
              </w:rPr>
              <w:t xml:space="preserve">tại Điều 26 Thông tư số 16/2025/TT-BNNMT ngày 19/6/2025 </w:t>
            </w:r>
            <w:r w:rsidR="00487C2B" w:rsidRPr="006836FF">
              <w:rPr>
                <w:i/>
                <w:iCs/>
                <w:spacing w:val="-2"/>
                <w:sz w:val="24"/>
                <w:szCs w:val="24"/>
              </w:rPr>
              <w:t>“3… khung giá rừng tính theo đơn vị hành chính cấp xã và tương đương, được tổng hợp cho toàn tỉnh”</w:t>
            </w:r>
            <w:r w:rsidR="00487C2B" w:rsidRPr="006836FF">
              <w:rPr>
                <w:spacing w:val="-2"/>
                <w:sz w:val="24"/>
                <w:szCs w:val="24"/>
              </w:rPr>
              <w:t xml:space="preserve"> </w:t>
            </w:r>
          </w:p>
        </w:tc>
      </w:tr>
      <w:tr w:rsidR="00266D65" w:rsidRPr="006836FF" w:rsidTr="000B1996">
        <w:tc>
          <w:tcPr>
            <w:tcW w:w="680" w:type="dxa"/>
            <w:vAlign w:val="center"/>
          </w:tcPr>
          <w:p w:rsidR="006A7EEF" w:rsidRPr="006836FF" w:rsidRDefault="000B1996" w:rsidP="000B1996">
            <w:pPr>
              <w:jc w:val="center"/>
              <w:rPr>
                <w:rFonts w:cs="Times New Roman"/>
                <w:sz w:val="24"/>
                <w:szCs w:val="24"/>
              </w:rPr>
            </w:pPr>
            <w:r>
              <w:rPr>
                <w:rFonts w:cs="Times New Roman"/>
                <w:sz w:val="24"/>
                <w:szCs w:val="24"/>
              </w:rPr>
              <w:t>2</w:t>
            </w:r>
          </w:p>
        </w:tc>
        <w:tc>
          <w:tcPr>
            <w:tcW w:w="1980" w:type="dxa"/>
          </w:tcPr>
          <w:p w:rsidR="006A7EEF" w:rsidRPr="006836FF" w:rsidRDefault="006A7EEF" w:rsidP="00FA11F5">
            <w:pPr>
              <w:spacing w:before="120"/>
              <w:jc w:val="both"/>
              <w:rPr>
                <w:rFonts w:eastAsia="Times New Roman" w:cs="Times New Roman"/>
                <w:sz w:val="24"/>
                <w:szCs w:val="24"/>
              </w:rPr>
            </w:pPr>
          </w:p>
        </w:tc>
        <w:tc>
          <w:tcPr>
            <w:tcW w:w="3431" w:type="dxa"/>
            <w:vAlign w:val="center"/>
          </w:tcPr>
          <w:p w:rsidR="006A7EEF" w:rsidRPr="006836FF" w:rsidRDefault="00487C2B" w:rsidP="00B75ABB">
            <w:pPr>
              <w:jc w:val="both"/>
              <w:rPr>
                <w:rFonts w:cs="Times New Roman"/>
                <w:sz w:val="24"/>
                <w:szCs w:val="24"/>
              </w:rPr>
            </w:pPr>
            <w:r w:rsidRPr="006836FF">
              <w:rPr>
                <w:rFonts w:cs="Times New Roman"/>
                <w:sz w:val="24"/>
                <w:szCs w:val="24"/>
              </w:rPr>
              <w:t>Phụ lục II. Khung giá rừng trên địa bàn huyện Định Hóa</w:t>
            </w:r>
          </w:p>
        </w:tc>
        <w:tc>
          <w:tcPr>
            <w:tcW w:w="3260" w:type="dxa"/>
          </w:tcPr>
          <w:p w:rsidR="006A7EEF" w:rsidRPr="006836FF" w:rsidRDefault="006A7EEF" w:rsidP="00105D1F">
            <w:pPr>
              <w:jc w:val="center"/>
              <w:rPr>
                <w:rFonts w:cs="Times New Roman"/>
                <w:sz w:val="24"/>
                <w:szCs w:val="24"/>
              </w:rPr>
            </w:pPr>
          </w:p>
        </w:tc>
        <w:tc>
          <w:tcPr>
            <w:tcW w:w="3118" w:type="dxa"/>
          </w:tcPr>
          <w:p w:rsidR="006A7EEF" w:rsidRPr="006836FF" w:rsidRDefault="00487C2B" w:rsidP="00105D1F">
            <w:pPr>
              <w:jc w:val="center"/>
              <w:rPr>
                <w:rFonts w:cs="Times New Roman"/>
                <w:sz w:val="24"/>
                <w:szCs w:val="24"/>
              </w:rPr>
            </w:pPr>
            <w:r w:rsidRPr="006836FF">
              <w:rPr>
                <w:rFonts w:cs="Times New Roman"/>
                <w:sz w:val="24"/>
                <w:szCs w:val="24"/>
              </w:rPr>
              <w:t>Phụ lục II. Khung giá rừng trên địa bàn các xã: Phượng Tiến, Lam Vĩ, Kim Phượng, Trung Hội, Bình Yên, Phú Đình, Bình Thành, Định Hóa</w:t>
            </w:r>
          </w:p>
        </w:tc>
        <w:tc>
          <w:tcPr>
            <w:tcW w:w="2268" w:type="dxa"/>
          </w:tcPr>
          <w:p w:rsidR="006A7EEF" w:rsidRPr="006836FF" w:rsidRDefault="00487C2B" w:rsidP="00266D65">
            <w:pPr>
              <w:spacing w:before="120"/>
              <w:jc w:val="both"/>
              <w:rPr>
                <w:rFonts w:cs="Times New Roman"/>
                <w:sz w:val="24"/>
                <w:szCs w:val="24"/>
              </w:rPr>
            </w:pPr>
            <w:r w:rsidRPr="006836FF">
              <w:rPr>
                <w:rFonts w:cs="Times New Roman"/>
                <w:sz w:val="24"/>
                <w:szCs w:val="24"/>
              </w:rPr>
              <w:t xml:space="preserve">Kế thừa </w:t>
            </w:r>
            <w:r w:rsidRPr="006836FF">
              <w:rPr>
                <w:rFonts w:cs="Times New Roman"/>
                <w:color w:val="000000"/>
                <w:sz w:val="24"/>
                <w:szCs w:val="24"/>
              </w:rPr>
              <w:t xml:space="preserve">Quyết định số 29/2022/QĐ-UBND và có chỉnh sửa, bổ sung cho đúng địa giới hành chính mới và đảm </w:t>
            </w:r>
            <w:r w:rsidRPr="006836FF">
              <w:rPr>
                <w:rFonts w:cs="Times New Roman"/>
                <w:color w:val="000000"/>
                <w:sz w:val="24"/>
                <w:szCs w:val="24"/>
              </w:rPr>
              <w:lastRenderedPageBreak/>
              <w:t xml:space="preserve">bảo theo quy định </w:t>
            </w:r>
            <w:r w:rsidRPr="006836FF">
              <w:rPr>
                <w:spacing w:val="-2"/>
                <w:sz w:val="24"/>
                <w:szCs w:val="24"/>
              </w:rPr>
              <w:t xml:space="preserve">tại Điều 26 Thông tư số 16/2025/TT-BNNMT ngày 19/6/2025 </w:t>
            </w:r>
            <w:r w:rsidRPr="006836FF">
              <w:rPr>
                <w:i/>
                <w:iCs/>
                <w:spacing w:val="-2"/>
                <w:sz w:val="24"/>
                <w:szCs w:val="24"/>
              </w:rPr>
              <w:t>“3… khung giá rừng tính theo đơn vị hành chính cấp xã và tương đương, được tổng hợp cho toàn tỉnh”</w:t>
            </w:r>
          </w:p>
        </w:tc>
      </w:tr>
      <w:tr w:rsidR="00266D65" w:rsidRPr="006836FF" w:rsidTr="000B1996">
        <w:tc>
          <w:tcPr>
            <w:tcW w:w="680" w:type="dxa"/>
            <w:vAlign w:val="center"/>
          </w:tcPr>
          <w:p w:rsidR="006A7EEF" w:rsidRPr="006836FF" w:rsidRDefault="000B1996" w:rsidP="000B1996">
            <w:pPr>
              <w:jc w:val="center"/>
              <w:rPr>
                <w:rFonts w:eastAsia="Times New Roman" w:cs="Times New Roman"/>
                <w:color w:val="000000"/>
                <w:sz w:val="24"/>
                <w:szCs w:val="24"/>
              </w:rPr>
            </w:pPr>
            <w:r>
              <w:rPr>
                <w:rFonts w:eastAsia="Times New Roman" w:cs="Times New Roman"/>
                <w:color w:val="000000"/>
                <w:sz w:val="24"/>
                <w:szCs w:val="24"/>
              </w:rPr>
              <w:lastRenderedPageBreak/>
              <w:t>3</w:t>
            </w:r>
          </w:p>
        </w:tc>
        <w:tc>
          <w:tcPr>
            <w:tcW w:w="1980" w:type="dxa"/>
          </w:tcPr>
          <w:p w:rsidR="006A7EEF" w:rsidRPr="006836FF" w:rsidRDefault="006A7EEF" w:rsidP="006807FC">
            <w:pPr>
              <w:jc w:val="center"/>
              <w:rPr>
                <w:rFonts w:eastAsia="Times New Roman" w:cs="Times New Roman"/>
                <w:color w:val="000000"/>
                <w:sz w:val="24"/>
                <w:szCs w:val="24"/>
              </w:rPr>
            </w:pPr>
          </w:p>
        </w:tc>
        <w:tc>
          <w:tcPr>
            <w:tcW w:w="3431" w:type="dxa"/>
            <w:vAlign w:val="center"/>
          </w:tcPr>
          <w:p w:rsidR="006A7EEF" w:rsidRPr="006836FF" w:rsidRDefault="00487C2B" w:rsidP="00B75ABB">
            <w:pPr>
              <w:tabs>
                <w:tab w:val="left" w:pos="2520"/>
              </w:tabs>
              <w:spacing w:before="120"/>
              <w:jc w:val="both"/>
              <w:rPr>
                <w:rFonts w:cs="Times New Roman"/>
                <w:sz w:val="24"/>
                <w:szCs w:val="24"/>
              </w:rPr>
            </w:pPr>
            <w:r w:rsidRPr="006836FF">
              <w:rPr>
                <w:rFonts w:cs="Times New Roman"/>
                <w:sz w:val="24"/>
                <w:szCs w:val="24"/>
              </w:rPr>
              <w:t>Phụ lục III. Khung giá rừng trên địa bàn huyện Đại Từ</w:t>
            </w:r>
          </w:p>
        </w:tc>
        <w:tc>
          <w:tcPr>
            <w:tcW w:w="3260" w:type="dxa"/>
          </w:tcPr>
          <w:p w:rsidR="006A7EEF" w:rsidRPr="006836FF" w:rsidRDefault="006A7EEF" w:rsidP="00105D1F">
            <w:pPr>
              <w:jc w:val="center"/>
              <w:rPr>
                <w:rFonts w:cs="Times New Roman"/>
                <w:sz w:val="24"/>
                <w:szCs w:val="24"/>
              </w:rPr>
            </w:pPr>
          </w:p>
        </w:tc>
        <w:tc>
          <w:tcPr>
            <w:tcW w:w="3118" w:type="dxa"/>
          </w:tcPr>
          <w:p w:rsidR="006A7EEF" w:rsidRPr="006836FF" w:rsidRDefault="00B1000E" w:rsidP="0007389B">
            <w:pPr>
              <w:spacing w:before="120"/>
              <w:ind w:firstLine="34"/>
              <w:jc w:val="both"/>
              <w:rPr>
                <w:rFonts w:cs="Times New Roman"/>
                <w:sz w:val="24"/>
                <w:szCs w:val="24"/>
              </w:rPr>
            </w:pPr>
            <w:r w:rsidRPr="006836FF">
              <w:rPr>
                <w:rFonts w:cs="Times New Roman"/>
                <w:sz w:val="24"/>
                <w:szCs w:val="24"/>
              </w:rPr>
              <w:t xml:space="preserve">Phụ lục III. Khung giá rừng trên địa bàn các xã: Đại Từ, Đức Lương, Phú Thịnh, La Bằng, Phú Lạc, An Khánh, Quân Chu, Vạn Phú, PHú Xuyên, Đại Phúc </w:t>
            </w:r>
            <w:r w:rsidRPr="006836FF">
              <w:rPr>
                <w:rFonts w:cs="Times New Roman"/>
                <w:i/>
                <w:sz w:val="24"/>
                <w:szCs w:val="24"/>
              </w:rPr>
              <w:t>(</w:t>
            </w:r>
            <w:r w:rsidRPr="006836FF">
              <w:rPr>
                <w:i/>
                <w:sz w:val="24"/>
                <w:szCs w:val="24"/>
              </w:rPr>
              <w:t>phần diện tích thuộc xã Tân Thái huyện Đại Từ trước sáp nhập)</w:t>
            </w:r>
          </w:p>
        </w:tc>
        <w:tc>
          <w:tcPr>
            <w:tcW w:w="2268" w:type="dxa"/>
          </w:tcPr>
          <w:p w:rsidR="006A7EEF" w:rsidRPr="006836FF" w:rsidRDefault="00B1000E" w:rsidP="00B1000E">
            <w:pPr>
              <w:jc w:val="both"/>
              <w:rPr>
                <w:rFonts w:cs="Times New Roman"/>
                <w:sz w:val="24"/>
                <w:szCs w:val="24"/>
              </w:rPr>
            </w:pPr>
            <w:r w:rsidRPr="006836FF">
              <w:rPr>
                <w:rFonts w:cs="Times New Roman"/>
                <w:sz w:val="24"/>
                <w:szCs w:val="24"/>
              </w:rPr>
              <w:t xml:space="preserve">Kế thừa </w:t>
            </w:r>
            <w:r w:rsidRPr="006836FF">
              <w:rPr>
                <w:rFonts w:cs="Times New Roman"/>
                <w:color w:val="000000"/>
                <w:sz w:val="24"/>
                <w:szCs w:val="24"/>
              </w:rPr>
              <w:t xml:space="preserve">Quyết định số 29/2022/QĐ-UBND và có chỉnh sửa, bổ sung cho đúng địa giới hành chính mới đảm bảo phù hợp với thực tế; đảm bảo theo quy định </w:t>
            </w:r>
            <w:r w:rsidRPr="006836FF">
              <w:rPr>
                <w:spacing w:val="-2"/>
                <w:sz w:val="24"/>
                <w:szCs w:val="24"/>
              </w:rPr>
              <w:t xml:space="preserve">tại Điều 26 Thông tư số 16/2025/TT-BNNMT ngày 19/6/2025 </w:t>
            </w:r>
            <w:r w:rsidRPr="006836FF">
              <w:rPr>
                <w:i/>
                <w:iCs/>
                <w:spacing w:val="-2"/>
                <w:sz w:val="24"/>
                <w:szCs w:val="24"/>
              </w:rPr>
              <w:t>“3… khung giá rừng tính theo đơn vị hành chính cấp xã và tương đương, được tổng hợp cho toàn tỉnh”</w:t>
            </w:r>
          </w:p>
        </w:tc>
      </w:tr>
      <w:tr w:rsidR="00B1000E" w:rsidRPr="006836FF" w:rsidTr="000B1996">
        <w:tc>
          <w:tcPr>
            <w:tcW w:w="680" w:type="dxa"/>
            <w:vAlign w:val="center"/>
          </w:tcPr>
          <w:p w:rsidR="00B1000E" w:rsidRPr="006836FF" w:rsidRDefault="000B1996" w:rsidP="000B1996">
            <w:pPr>
              <w:jc w:val="center"/>
              <w:rPr>
                <w:rFonts w:cs="Times New Roman"/>
                <w:sz w:val="24"/>
                <w:szCs w:val="24"/>
              </w:rPr>
            </w:pPr>
            <w:r>
              <w:rPr>
                <w:rFonts w:cs="Times New Roman"/>
                <w:sz w:val="24"/>
                <w:szCs w:val="24"/>
              </w:rPr>
              <w:t>4</w:t>
            </w:r>
          </w:p>
        </w:tc>
        <w:tc>
          <w:tcPr>
            <w:tcW w:w="1980" w:type="dxa"/>
          </w:tcPr>
          <w:p w:rsidR="00B1000E" w:rsidRPr="006836FF" w:rsidRDefault="00B1000E" w:rsidP="00B1000E">
            <w:pPr>
              <w:jc w:val="center"/>
              <w:rPr>
                <w:rFonts w:eastAsia="Times New Roman" w:cs="Times New Roman"/>
                <w:color w:val="000000"/>
                <w:sz w:val="24"/>
                <w:szCs w:val="24"/>
              </w:rPr>
            </w:pPr>
          </w:p>
        </w:tc>
        <w:tc>
          <w:tcPr>
            <w:tcW w:w="3431" w:type="dxa"/>
            <w:vAlign w:val="center"/>
          </w:tcPr>
          <w:p w:rsidR="00B1000E" w:rsidRPr="006836FF" w:rsidRDefault="00B1000E" w:rsidP="00B75ABB">
            <w:pPr>
              <w:tabs>
                <w:tab w:val="left" w:pos="2520"/>
              </w:tabs>
              <w:spacing w:before="120"/>
              <w:jc w:val="both"/>
              <w:rPr>
                <w:rFonts w:cs="Times New Roman"/>
                <w:sz w:val="24"/>
                <w:szCs w:val="24"/>
              </w:rPr>
            </w:pPr>
            <w:r w:rsidRPr="006836FF">
              <w:rPr>
                <w:rFonts w:cs="Times New Roman"/>
                <w:sz w:val="24"/>
                <w:szCs w:val="24"/>
              </w:rPr>
              <w:t>Phụ lục IV. Khung giá rừng trên địa bàn huyện Đồng Hỷ</w:t>
            </w:r>
          </w:p>
        </w:tc>
        <w:tc>
          <w:tcPr>
            <w:tcW w:w="3260" w:type="dxa"/>
          </w:tcPr>
          <w:p w:rsidR="00B1000E" w:rsidRPr="006836FF" w:rsidRDefault="00B1000E" w:rsidP="00B1000E">
            <w:pPr>
              <w:jc w:val="both"/>
              <w:rPr>
                <w:rFonts w:cs="Times New Roman"/>
                <w:sz w:val="24"/>
                <w:szCs w:val="24"/>
              </w:rPr>
            </w:pPr>
          </w:p>
        </w:tc>
        <w:tc>
          <w:tcPr>
            <w:tcW w:w="3118" w:type="dxa"/>
          </w:tcPr>
          <w:p w:rsidR="00B1000E" w:rsidRPr="006836FF" w:rsidRDefault="00B1000E" w:rsidP="0007389B">
            <w:pPr>
              <w:jc w:val="both"/>
              <w:rPr>
                <w:rFonts w:cs="Times New Roman"/>
                <w:sz w:val="24"/>
                <w:szCs w:val="24"/>
              </w:rPr>
            </w:pPr>
            <w:r w:rsidRPr="006836FF">
              <w:rPr>
                <w:rFonts w:cs="Times New Roman"/>
                <w:sz w:val="24"/>
                <w:szCs w:val="24"/>
              </w:rPr>
              <w:t>Phụ lục IV. Khung giá rừng trên địa bàn các xã: Đồng Hỷ, Quang Sơn, Trại Cau, Nam Hòa, Văn Hán, Văn Lăng và Phường Linh Sơn</w:t>
            </w:r>
          </w:p>
        </w:tc>
        <w:tc>
          <w:tcPr>
            <w:tcW w:w="2268" w:type="dxa"/>
          </w:tcPr>
          <w:p w:rsidR="00B1000E" w:rsidRPr="006836FF" w:rsidRDefault="00B1000E" w:rsidP="00B1000E">
            <w:pPr>
              <w:spacing w:before="120"/>
              <w:jc w:val="both"/>
              <w:rPr>
                <w:rFonts w:cs="Times New Roman"/>
                <w:sz w:val="24"/>
                <w:szCs w:val="24"/>
              </w:rPr>
            </w:pPr>
            <w:r w:rsidRPr="006836FF">
              <w:rPr>
                <w:rFonts w:cs="Times New Roman"/>
                <w:sz w:val="24"/>
                <w:szCs w:val="24"/>
              </w:rPr>
              <w:t xml:space="preserve">Kế thừa </w:t>
            </w:r>
            <w:r w:rsidRPr="006836FF">
              <w:rPr>
                <w:rFonts w:cs="Times New Roman"/>
                <w:color w:val="000000"/>
                <w:sz w:val="24"/>
                <w:szCs w:val="24"/>
              </w:rPr>
              <w:t xml:space="preserve">Quyết định số 29/2022/QĐ-UBND và có chỉnh sửa, bổ sung cho đúng địa giới hành chính mới và đảm </w:t>
            </w:r>
            <w:r w:rsidRPr="006836FF">
              <w:rPr>
                <w:rFonts w:cs="Times New Roman"/>
                <w:color w:val="000000"/>
                <w:sz w:val="24"/>
                <w:szCs w:val="24"/>
              </w:rPr>
              <w:lastRenderedPageBreak/>
              <w:t xml:space="preserve">bảo theo quy định </w:t>
            </w:r>
            <w:r w:rsidRPr="006836FF">
              <w:rPr>
                <w:spacing w:val="-2"/>
                <w:sz w:val="24"/>
                <w:szCs w:val="24"/>
              </w:rPr>
              <w:t xml:space="preserve">tại Điều 26 Thông tư số 16/2025/TT-BNNMT ngày 19/6/2025 </w:t>
            </w:r>
            <w:r w:rsidRPr="006836FF">
              <w:rPr>
                <w:i/>
                <w:iCs/>
                <w:spacing w:val="-2"/>
                <w:sz w:val="24"/>
                <w:szCs w:val="24"/>
              </w:rPr>
              <w:t>“3… khung giá rừng tính theo đơn vị hành chính cấp xã và tương đương, được tổng hợp cho toàn tỉnh”</w:t>
            </w:r>
          </w:p>
        </w:tc>
      </w:tr>
      <w:tr w:rsidR="00B1000E" w:rsidRPr="006836FF" w:rsidTr="000B1996">
        <w:tc>
          <w:tcPr>
            <w:tcW w:w="680" w:type="dxa"/>
            <w:vAlign w:val="center"/>
          </w:tcPr>
          <w:p w:rsidR="00B1000E" w:rsidRPr="000B1996" w:rsidRDefault="000B1996" w:rsidP="00B1000E">
            <w:pPr>
              <w:jc w:val="center"/>
              <w:rPr>
                <w:rFonts w:cs="Times New Roman"/>
                <w:sz w:val="24"/>
                <w:szCs w:val="24"/>
              </w:rPr>
            </w:pPr>
            <w:r w:rsidRPr="000B1996">
              <w:rPr>
                <w:rFonts w:cs="Times New Roman"/>
                <w:sz w:val="24"/>
                <w:szCs w:val="24"/>
              </w:rPr>
              <w:lastRenderedPageBreak/>
              <w:t>5</w:t>
            </w:r>
          </w:p>
        </w:tc>
        <w:tc>
          <w:tcPr>
            <w:tcW w:w="1980" w:type="dxa"/>
            <w:vAlign w:val="center"/>
          </w:tcPr>
          <w:p w:rsidR="00B1000E" w:rsidRPr="006836FF" w:rsidRDefault="00B1000E" w:rsidP="00B1000E">
            <w:pPr>
              <w:jc w:val="center"/>
              <w:rPr>
                <w:rFonts w:cs="Times New Roman"/>
                <w:b/>
                <w:sz w:val="24"/>
                <w:szCs w:val="24"/>
              </w:rPr>
            </w:pPr>
          </w:p>
        </w:tc>
        <w:tc>
          <w:tcPr>
            <w:tcW w:w="3431" w:type="dxa"/>
            <w:vAlign w:val="center"/>
          </w:tcPr>
          <w:p w:rsidR="00B1000E" w:rsidRPr="006836FF" w:rsidRDefault="00B1000E" w:rsidP="00B75ABB">
            <w:pPr>
              <w:jc w:val="both"/>
              <w:rPr>
                <w:rFonts w:cs="Times New Roman"/>
                <w:sz w:val="24"/>
                <w:szCs w:val="24"/>
              </w:rPr>
            </w:pPr>
            <w:r w:rsidRPr="006836FF">
              <w:rPr>
                <w:rFonts w:cs="Times New Roman"/>
                <w:sz w:val="24"/>
                <w:szCs w:val="24"/>
              </w:rPr>
              <w:t>Phụ lục V. Khung giá rừng trên địa bàn huyện Phú Lương</w:t>
            </w:r>
          </w:p>
        </w:tc>
        <w:tc>
          <w:tcPr>
            <w:tcW w:w="3260" w:type="dxa"/>
          </w:tcPr>
          <w:p w:rsidR="00B1000E" w:rsidRPr="006836FF" w:rsidRDefault="00B1000E" w:rsidP="00B1000E">
            <w:pPr>
              <w:jc w:val="center"/>
              <w:rPr>
                <w:rFonts w:cs="Times New Roman"/>
                <w:sz w:val="24"/>
                <w:szCs w:val="24"/>
              </w:rPr>
            </w:pPr>
          </w:p>
        </w:tc>
        <w:tc>
          <w:tcPr>
            <w:tcW w:w="3118" w:type="dxa"/>
          </w:tcPr>
          <w:p w:rsidR="00B1000E" w:rsidRPr="006836FF" w:rsidRDefault="00B1000E" w:rsidP="0007389B">
            <w:pPr>
              <w:jc w:val="both"/>
              <w:rPr>
                <w:rFonts w:cs="Times New Roman"/>
                <w:sz w:val="24"/>
                <w:szCs w:val="24"/>
              </w:rPr>
            </w:pPr>
            <w:r w:rsidRPr="006836FF">
              <w:rPr>
                <w:rFonts w:cs="Times New Roman"/>
                <w:sz w:val="24"/>
                <w:szCs w:val="24"/>
              </w:rPr>
              <w:t>Phụ lục V. Khung giá rừng trên địa bàn các xã: Phú Lương, Yên Trạch, Hợp Thành, Vô Tranh</w:t>
            </w:r>
          </w:p>
        </w:tc>
        <w:tc>
          <w:tcPr>
            <w:tcW w:w="2268" w:type="dxa"/>
          </w:tcPr>
          <w:p w:rsidR="00B1000E" w:rsidRPr="006836FF" w:rsidRDefault="00B1000E" w:rsidP="00B1000E">
            <w:pPr>
              <w:jc w:val="both"/>
              <w:rPr>
                <w:rFonts w:cs="Times New Roman"/>
                <w:sz w:val="24"/>
                <w:szCs w:val="24"/>
              </w:rPr>
            </w:pPr>
            <w:r w:rsidRPr="006836FF">
              <w:rPr>
                <w:rFonts w:cs="Times New Roman"/>
                <w:sz w:val="24"/>
                <w:szCs w:val="24"/>
              </w:rPr>
              <w:t xml:space="preserve">Kế thừa </w:t>
            </w:r>
            <w:r w:rsidRPr="006836FF">
              <w:rPr>
                <w:rFonts w:cs="Times New Roman"/>
                <w:color w:val="000000"/>
                <w:sz w:val="24"/>
                <w:szCs w:val="24"/>
              </w:rPr>
              <w:t xml:space="preserve">Quyết định số 29/2022/QĐ-UBND và có chỉnh sửa, bổ sung cho đúng địa giới hành chính mới và đảm bảo theo quy định </w:t>
            </w:r>
            <w:r w:rsidRPr="006836FF">
              <w:rPr>
                <w:spacing w:val="-2"/>
                <w:sz w:val="24"/>
                <w:szCs w:val="24"/>
              </w:rPr>
              <w:t xml:space="preserve">tại Điều 26 Thông tư số 16/2025/TT-BNNMT ngày 19/6/2025 </w:t>
            </w:r>
            <w:r w:rsidRPr="006836FF">
              <w:rPr>
                <w:i/>
                <w:iCs/>
                <w:spacing w:val="-2"/>
                <w:sz w:val="24"/>
                <w:szCs w:val="24"/>
              </w:rPr>
              <w:t>“3… khung giá rừng tính theo đơn vị hành chính cấp xã và tương đương, được tổng hợp cho toàn tỉnh”</w:t>
            </w:r>
          </w:p>
        </w:tc>
      </w:tr>
      <w:tr w:rsidR="00B1000E" w:rsidRPr="006836FF" w:rsidTr="000B1996">
        <w:tc>
          <w:tcPr>
            <w:tcW w:w="680" w:type="dxa"/>
            <w:vAlign w:val="center"/>
          </w:tcPr>
          <w:p w:rsidR="00B1000E" w:rsidRPr="006836FF" w:rsidRDefault="000B1996" w:rsidP="000B1996">
            <w:pPr>
              <w:jc w:val="center"/>
              <w:rPr>
                <w:rFonts w:cs="Times New Roman"/>
                <w:sz w:val="24"/>
                <w:szCs w:val="24"/>
              </w:rPr>
            </w:pPr>
            <w:r>
              <w:rPr>
                <w:rFonts w:cs="Times New Roman"/>
                <w:sz w:val="24"/>
                <w:szCs w:val="24"/>
              </w:rPr>
              <w:t>6</w:t>
            </w:r>
          </w:p>
        </w:tc>
        <w:tc>
          <w:tcPr>
            <w:tcW w:w="1980" w:type="dxa"/>
          </w:tcPr>
          <w:p w:rsidR="00B1000E" w:rsidRPr="006836FF" w:rsidRDefault="00B1000E" w:rsidP="00B1000E">
            <w:pPr>
              <w:jc w:val="center"/>
              <w:rPr>
                <w:rFonts w:cs="Times New Roman"/>
                <w:sz w:val="24"/>
                <w:szCs w:val="24"/>
              </w:rPr>
            </w:pPr>
          </w:p>
        </w:tc>
        <w:tc>
          <w:tcPr>
            <w:tcW w:w="3431" w:type="dxa"/>
            <w:vAlign w:val="center"/>
          </w:tcPr>
          <w:p w:rsidR="00B1000E" w:rsidRPr="006836FF" w:rsidRDefault="00B1000E" w:rsidP="00B75ABB">
            <w:pPr>
              <w:jc w:val="both"/>
              <w:rPr>
                <w:rFonts w:eastAsia="Times New Roman" w:cs="Times New Roman"/>
                <w:color w:val="000000"/>
                <w:sz w:val="24"/>
                <w:szCs w:val="24"/>
              </w:rPr>
            </w:pPr>
            <w:r w:rsidRPr="006836FF">
              <w:rPr>
                <w:rFonts w:cs="Times New Roman"/>
                <w:sz w:val="24"/>
                <w:szCs w:val="24"/>
              </w:rPr>
              <w:t>Phụ lục VI. Khung giá rừng trên địa bàn thành phố Phổ Yên</w:t>
            </w:r>
          </w:p>
        </w:tc>
        <w:tc>
          <w:tcPr>
            <w:tcW w:w="3260" w:type="dxa"/>
          </w:tcPr>
          <w:p w:rsidR="00B1000E" w:rsidRPr="006836FF" w:rsidRDefault="00B1000E" w:rsidP="00B1000E">
            <w:pPr>
              <w:jc w:val="both"/>
              <w:rPr>
                <w:rFonts w:cs="Times New Roman"/>
                <w:sz w:val="24"/>
                <w:szCs w:val="24"/>
              </w:rPr>
            </w:pPr>
          </w:p>
        </w:tc>
        <w:tc>
          <w:tcPr>
            <w:tcW w:w="3118" w:type="dxa"/>
          </w:tcPr>
          <w:p w:rsidR="00B1000E" w:rsidRPr="006836FF" w:rsidRDefault="00B1000E" w:rsidP="0007389B">
            <w:pPr>
              <w:shd w:val="clear" w:color="auto" w:fill="FFFFFF"/>
              <w:spacing w:before="120" w:after="120"/>
              <w:ind w:firstLine="34"/>
              <w:jc w:val="both"/>
              <w:rPr>
                <w:rFonts w:eastAsia="Calibri" w:cs="Times New Roman"/>
                <w:color w:val="000000" w:themeColor="text1"/>
                <w:sz w:val="24"/>
                <w:szCs w:val="24"/>
              </w:rPr>
            </w:pPr>
            <w:r w:rsidRPr="006836FF">
              <w:rPr>
                <w:rFonts w:eastAsia="Calibri" w:cs="Times New Roman"/>
                <w:color w:val="000000" w:themeColor="text1"/>
                <w:sz w:val="24"/>
                <w:szCs w:val="24"/>
              </w:rPr>
              <w:t>Phụ lục VI. Khung giá rừng trên địa bàn các phường: Phổ Yên, Vạn Xuân</w:t>
            </w:r>
            <w:r w:rsidR="00BB6FBE" w:rsidRPr="006836FF">
              <w:rPr>
                <w:rFonts w:eastAsia="Calibri" w:cs="Times New Roman"/>
                <w:color w:val="000000" w:themeColor="text1"/>
                <w:sz w:val="24"/>
                <w:szCs w:val="24"/>
              </w:rPr>
              <w:t>, Trung Thành, Thành Công, Phúc Thuận và xã Đại Phúc (phần diện tích thuộc xã Phúc Tân, TP Phổ Yên Trước sáp nhập)</w:t>
            </w:r>
          </w:p>
        </w:tc>
        <w:tc>
          <w:tcPr>
            <w:tcW w:w="2268" w:type="dxa"/>
          </w:tcPr>
          <w:p w:rsidR="00B1000E" w:rsidRPr="006836FF" w:rsidRDefault="00BB6FBE" w:rsidP="00BB6FBE">
            <w:pPr>
              <w:jc w:val="both"/>
              <w:rPr>
                <w:rFonts w:cs="Times New Roman"/>
                <w:sz w:val="24"/>
                <w:szCs w:val="24"/>
              </w:rPr>
            </w:pPr>
            <w:r w:rsidRPr="006836FF">
              <w:rPr>
                <w:rFonts w:cs="Times New Roman"/>
                <w:sz w:val="24"/>
                <w:szCs w:val="24"/>
              </w:rPr>
              <w:t xml:space="preserve">Kế thừa </w:t>
            </w:r>
            <w:r w:rsidRPr="006836FF">
              <w:rPr>
                <w:rFonts w:cs="Times New Roman"/>
                <w:color w:val="000000"/>
                <w:sz w:val="24"/>
                <w:szCs w:val="24"/>
              </w:rPr>
              <w:t xml:space="preserve">Quyết định số 29/2022/QĐ-UBND và có chỉnh sửa, bổ sung cho đúng địa giới hành chính mới đảm bảo phù hợp với thực tế; đảm bảo theo quy </w:t>
            </w:r>
            <w:r w:rsidRPr="006836FF">
              <w:rPr>
                <w:rFonts w:cs="Times New Roman"/>
                <w:color w:val="000000"/>
                <w:sz w:val="24"/>
                <w:szCs w:val="24"/>
              </w:rPr>
              <w:lastRenderedPageBreak/>
              <w:t xml:space="preserve">định </w:t>
            </w:r>
            <w:r w:rsidRPr="006836FF">
              <w:rPr>
                <w:spacing w:val="-2"/>
                <w:sz w:val="24"/>
                <w:szCs w:val="24"/>
              </w:rPr>
              <w:t xml:space="preserve">tại Điều 26 Thông tư số 16/2025/TT-BNNMT ngày 19/6/2025 </w:t>
            </w:r>
            <w:r w:rsidRPr="006836FF">
              <w:rPr>
                <w:i/>
                <w:iCs/>
                <w:spacing w:val="-2"/>
                <w:sz w:val="24"/>
                <w:szCs w:val="24"/>
              </w:rPr>
              <w:t>“3… khung giá rừng tính theo đơn vị hành chính cấp xã và tương đương, được tổng hợp cho toàn tỉnh”</w:t>
            </w:r>
          </w:p>
        </w:tc>
      </w:tr>
      <w:tr w:rsidR="00B1000E" w:rsidRPr="006836FF" w:rsidTr="000B1996">
        <w:tc>
          <w:tcPr>
            <w:tcW w:w="680" w:type="dxa"/>
            <w:vAlign w:val="center"/>
          </w:tcPr>
          <w:p w:rsidR="00B1000E" w:rsidRPr="006836FF" w:rsidRDefault="000B1996" w:rsidP="000B1996">
            <w:pPr>
              <w:jc w:val="center"/>
              <w:rPr>
                <w:rFonts w:eastAsia="Times New Roman" w:cs="Times New Roman"/>
                <w:color w:val="000000"/>
                <w:sz w:val="24"/>
                <w:szCs w:val="24"/>
              </w:rPr>
            </w:pPr>
            <w:r>
              <w:rPr>
                <w:rFonts w:eastAsia="Times New Roman" w:cs="Times New Roman"/>
                <w:color w:val="000000"/>
                <w:sz w:val="24"/>
                <w:szCs w:val="24"/>
              </w:rPr>
              <w:lastRenderedPageBreak/>
              <w:t>7</w:t>
            </w:r>
          </w:p>
        </w:tc>
        <w:tc>
          <w:tcPr>
            <w:tcW w:w="1980" w:type="dxa"/>
          </w:tcPr>
          <w:p w:rsidR="00B1000E" w:rsidRPr="006836FF" w:rsidRDefault="00B1000E" w:rsidP="00B1000E">
            <w:pPr>
              <w:jc w:val="center"/>
              <w:rPr>
                <w:rFonts w:eastAsia="Times New Roman" w:cs="Times New Roman"/>
                <w:color w:val="000000"/>
                <w:sz w:val="24"/>
                <w:szCs w:val="24"/>
              </w:rPr>
            </w:pPr>
          </w:p>
        </w:tc>
        <w:tc>
          <w:tcPr>
            <w:tcW w:w="3431" w:type="dxa"/>
            <w:vAlign w:val="center"/>
          </w:tcPr>
          <w:p w:rsidR="00B1000E" w:rsidRPr="006836FF" w:rsidRDefault="00B1000E" w:rsidP="00B75ABB">
            <w:pPr>
              <w:tabs>
                <w:tab w:val="left" w:pos="2520"/>
              </w:tabs>
              <w:spacing w:before="120"/>
              <w:jc w:val="both"/>
              <w:rPr>
                <w:rFonts w:cs="Times New Roman"/>
                <w:sz w:val="24"/>
                <w:szCs w:val="24"/>
              </w:rPr>
            </w:pPr>
            <w:r w:rsidRPr="006836FF">
              <w:rPr>
                <w:rFonts w:cs="Times New Roman"/>
                <w:sz w:val="24"/>
                <w:szCs w:val="24"/>
              </w:rPr>
              <w:t>Phụ lục VII. Khung giá rừng trên địa bàn thành phố Thái Nguyên</w:t>
            </w:r>
          </w:p>
        </w:tc>
        <w:tc>
          <w:tcPr>
            <w:tcW w:w="3260" w:type="dxa"/>
          </w:tcPr>
          <w:p w:rsidR="00B1000E" w:rsidRPr="006836FF" w:rsidRDefault="00B1000E" w:rsidP="00B1000E">
            <w:pPr>
              <w:jc w:val="center"/>
              <w:rPr>
                <w:rFonts w:cs="Times New Roman"/>
                <w:sz w:val="24"/>
                <w:szCs w:val="24"/>
              </w:rPr>
            </w:pPr>
          </w:p>
        </w:tc>
        <w:tc>
          <w:tcPr>
            <w:tcW w:w="3118" w:type="dxa"/>
          </w:tcPr>
          <w:p w:rsidR="00B1000E" w:rsidRPr="006836FF" w:rsidRDefault="00BB6FBE" w:rsidP="00B1000E">
            <w:pPr>
              <w:shd w:val="clear" w:color="auto" w:fill="FFFFFF"/>
              <w:spacing w:before="120" w:after="120"/>
              <w:ind w:firstLine="34"/>
              <w:jc w:val="both"/>
              <w:rPr>
                <w:rFonts w:eastAsia="Times New Roman" w:cs="Times New Roman"/>
                <w:color w:val="333333"/>
                <w:sz w:val="24"/>
                <w:szCs w:val="24"/>
              </w:rPr>
            </w:pPr>
            <w:r w:rsidRPr="006836FF">
              <w:rPr>
                <w:rFonts w:eastAsia="Times New Roman" w:cs="Times New Roman"/>
                <w:color w:val="333333"/>
                <w:sz w:val="24"/>
                <w:szCs w:val="24"/>
              </w:rPr>
              <w:t>Phụ lục VII. Khung giá rừng trên địa bàn xã Đại Phúc (Gồm diện tích thuộc địa phận các xã Phúc Xuân, Phúc Trìu, TP Thái Nguyên trước sáp nhập)</w:t>
            </w:r>
          </w:p>
        </w:tc>
        <w:tc>
          <w:tcPr>
            <w:tcW w:w="2268" w:type="dxa"/>
          </w:tcPr>
          <w:p w:rsidR="00B1000E" w:rsidRPr="006836FF" w:rsidRDefault="00BB6FBE" w:rsidP="00BB6FBE">
            <w:pPr>
              <w:jc w:val="both"/>
              <w:rPr>
                <w:rFonts w:cs="Times New Roman"/>
                <w:sz w:val="24"/>
                <w:szCs w:val="24"/>
              </w:rPr>
            </w:pPr>
            <w:r w:rsidRPr="006836FF">
              <w:rPr>
                <w:rFonts w:cs="Times New Roman"/>
                <w:sz w:val="24"/>
                <w:szCs w:val="24"/>
              </w:rPr>
              <w:t xml:space="preserve">Kế thừa </w:t>
            </w:r>
            <w:r w:rsidRPr="006836FF">
              <w:rPr>
                <w:rFonts w:cs="Times New Roman"/>
                <w:color w:val="000000"/>
                <w:sz w:val="24"/>
                <w:szCs w:val="24"/>
              </w:rPr>
              <w:t xml:space="preserve">Quyết định số 29/2022/QĐ-UBND và có chỉnh sửa, bổ sung cho đúng địa giới hành chính mới và đảm bảo theo quy định </w:t>
            </w:r>
            <w:r w:rsidRPr="006836FF">
              <w:rPr>
                <w:spacing w:val="-2"/>
                <w:sz w:val="24"/>
                <w:szCs w:val="24"/>
              </w:rPr>
              <w:t xml:space="preserve">tại Điều 26 Thông tư số 16/2025/TT-BNNMT ngày 19/6/2025 </w:t>
            </w:r>
            <w:r w:rsidRPr="006836FF">
              <w:rPr>
                <w:i/>
                <w:iCs/>
                <w:spacing w:val="-2"/>
                <w:sz w:val="24"/>
                <w:szCs w:val="24"/>
              </w:rPr>
              <w:t>“3… khung giá rừng tính theo đơn vị hành chính cấp xã và tương đương, được tổng hợp cho toàn tỉnh”</w:t>
            </w:r>
          </w:p>
        </w:tc>
      </w:tr>
      <w:tr w:rsidR="00F62A34" w:rsidRPr="006836FF" w:rsidTr="000B1996">
        <w:tc>
          <w:tcPr>
            <w:tcW w:w="680" w:type="dxa"/>
            <w:vAlign w:val="center"/>
          </w:tcPr>
          <w:p w:rsidR="00F62A34" w:rsidRPr="006836FF" w:rsidRDefault="000B1996" w:rsidP="000B1996">
            <w:pPr>
              <w:jc w:val="center"/>
              <w:rPr>
                <w:rFonts w:cs="Times New Roman"/>
                <w:sz w:val="24"/>
                <w:szCs w:val="24"/>
              </w:rPr>
            </w:pPr>
            <w:r>
              <w:rPr>
                <w:rFonts w:cs="Times New Roman"/>
                <w:sz w:val="24"/>
                <w:szCs w:val="24"/>
              </w:rPr>
              <w:t>8</w:t>
            </w:r>
          </w:p>
        </w:tc>
        <w:tc>
          <w:tcPr>
            <w:tcW w:w="1980" w:type="dxa"/>
          </w:tcPr>
          <w:p w:rsidR="00F62A34" w:rsidRPr="006836FF" w:rsidRDefault="00F62A34" w:rsidP="00B1000E">
            <w:pPr>
              <w:jc w:val="center"/>
              <w:rPr>
                <w:rFonts w:cs="Times New Roman"/>
                <w:sz w:val="24"/>
                <w:szCs w:val="24"/>
              </w:rPr>
            </w:pPr>
          </w:p>
        </w:tc>
        <w:tc>
          <w:tcPr>
            <w:tcW w:w="3431" w:type="dxa"/>
          </w:tcPr>
          <w:p w:rsidR="00F62A34" w:rsidRPr="006836FF" w:rsidRDefault="00F62A34" w:rsidP="00B1000E">
            <w:pPr>
              <w:tabs>
                <w:tab w:val="left" w:pos="2520"/>
              </w:tabs>
              <w:spacing w:before="120"/>
              <w:rPr>
                <w:rFonts w:cs="Times New Roman"/>
                <w:sz w:val="24"/>
                <w:szCs w:val="24"/>
              </w:rPr>
            </w:pPr>
          </w:p>
        </w:tc>
        <w:tc>
          <w:tcPr>
            <w:tcW w:w="3260" w:type="dxa"/>
          </w:tcPr>
          <w:p w:rsidR="00F62A34" w:rsidRPr="006836FF" w:rsidRDefault="00F62A34" w:rsidP="00BB6FBE">
            <w:pPr>
              <w:jc w:val="both"/>
              <w:rPr>
                <w:rFonts w:cs="Times New Roman"/>
                <w:sz w:val="24"/>
                <w:szCs w:val="24"/>
              </w:rPr>
            </w:pPr>
            <w:r w:rsidRPr="006836FF">
              <w:rPr>
                <w:rFonts w:cs="Times New Roman"/>
                <w:sz w:val="24"/>
                <w:szCs w:val="24"/>
              </w:rPr>
              <w:t>Phụ lục I. Khung giá rừng đối với rừng phòng hộ, rừng đặc dụng, rừng sản xuất là rừng tự nhiên</w:t>
            </w:r>
          </w:p>
        </w:tc>
        <w:tc>
          <w:tcPr>
            <w:tcW w:w="3118" w:type="dxa"/>
          </w:tcPr>
          <w:p w:rsidR="00F62A34" w:rsidRPr="006836FF" w:rsidRDefault="00F62A34" w:rsidP="00F62A34">
            <w:pPr>
              <w:jc w:val="both"/>
              <w:rPr>
                <w:rFonts w:cs="Times New Roman"/>
                <w:sz w:val="24"/>
                <w:szCs w:val="24"/>
              </w:rPr>
            </w:pPr>
            <w:r w:rsidRPr="006836FF">
              <w:rPr>
                <w:rFonts w:cs="Times New Roman"/>
                <w:sz w:val="24"/>
                <w:szCs w:val="24"/>
              </w:rPr>
              <w:t>Phụ lục VIII. Khung giá rừng trên địa bàn các xã: Ba Bể, Chợ Rã, Phú Lộc, Thượng Minh, Đồng Phúc</w:t>
            </w:r>
          </w:p>
        </w:tc>
        <w:tc>
          <w:tcPr>
            <w:tcW w:w="2268" w:type="dxa"/>
            <w:vMerge w:val="restart"/>
          </w:tcPr>
          <w:p w:rsidR="00F62A34" w:rsidRPr="006836FF" w:rsidRDefault="00F62A34" w:rsidP="00F62A34">
            <w:pPr>
              <w:jc w:val="both"/>
              <w:rPr>
                <w:rFonts w:cs="Times New Roman"/>
                <w:sz w:val="24"/>
                <w:szCs w:val="24"/>
              </w:rPr>
            </w:pPr>
            <w:r w:rsidRPr="006836FF">
              <w:rPr>
                <w:rFonts w:cs="Times New Roman"/>
                <w:sz w:val="24"/>
                <w:szCs w:val="24"/>
              </w:rPr>
              <w:t xml:space="preserve">Kế thừa </w:t>
            </w:r>
            <w:r w:rsidRPr="006836FF">
              <w:rPr>
                <w:rFonts w:cs="Times New Roman"/>
                <w:color w:val="000000"/>
                <w:sz w:val="24"/>
                <w:szCs w:val="24"/>
              </w:rPr>
              <w:t xml:space="preserve">Quyết định số 17/2022/QĐ-UBND ngày 20/05/2022 và có chỉnh sửa, bổ sung cho đúng địa giới hành chính mới và đảm bảo theo quy </w:t>
            </w:r>
            <w:r w:rsidRPr="006836FF">
              <w:rPr>
                <w:rFonts w:cs="Times New Roman"/>
                <w:color w:val="000000"/>
                <w:sz w:val="24"/>
                <w:szCs w:val="24"/>
              </w:rPr>
              <w:lastRenderedPageBreak/>
              <w:t xml:space="preserve">định </w:t>
            </w:r>
            <w:r w:rsidRPr="006836FF">
              <w:rPr>
                <w:spacing w:val="-2"/>
                <w:sz w:val="24"/>
                <w:szCs w:val="24"/>
              </w:rPr>
              <w:t xml:space="preserve">tại Điều 26 Thông tư số 16/2025/TT-BNNMT ngày 19/6/2025 </w:t>
            </w:r>
            <w:r w:rsidRPr="006836FF">
              <w:rPr>
                <w:i/>
                <w:iCs/>
                <w:spacing w:val="-2"/>
                <w:sz w:val="24"/>
                <w:szCs w:val="24"/>
              </w:rPr>
              <w:t>“3… khung giá rừng tính theo đơn vị hành chính cấp xã và tương đương, được tổng hợp cho toàn tỉnh”</w:t>
            </w:r>
          </w:p>
        </w:tc>
      </w:tr>
      <w:tr w:rsidR="00F62A34" w:rsidRPr="006836FF" w:rsidTr="000B1996">
        <w:tc>
          <w:tcPr>
            <w:tcW w:w="680" w:type="dxa"/>
            <w:vAlign w:val="center"/>
          </w:tcPr>
          <w:p w:rsidR="00F62A34" w:rsidRPr="006836FF" w:rsidRDefault="000B1996" w:rsidP="000B1996">
            <w:pPr>
              <w:jc w:val="center"/>
              <w:rPr>
                <w:rFonts w:cs="Times New Roman"/>
                <w:sz w:val="24"/>
                <w:szCs w:val="24"/>
              </w:rPr>
            </w:pPr>
            <w:r>
              <w:rPr>
                <w:rFonts w:cs="Times New Roman"/>
                <w:sz w:val="24"/>
                <w:szCs w:val="24"/>
              </w:rPr>
              <w:t>9</w:t>
            </w:r>
          </w:p>
        </w:tc>
        <w:tc>
          <w:tcPr>
            <w:tcW w:w="1980" w:type="dxa"/>
          </w:tcPr>
          <w:p w:rsidR="00F62A34" w:rsidRPr="006836FF" w:rsidRDefault="00F62A34" w:rsidP="00B1000E">
            <w:pPr>
              <w:jc w:val="center"/>
              <w:rPr>
                <w:rFonts w:cs="Times New Roman"/>
                <w:sz w:val="24"/>
                <w:szCs w:val="24"/>
              </w:rPr>
            </w:pPr>
          </w:p>
        </w:tc>
        <w:tc>
          <w:tcPr>
            <w:tcW w:w="3431" w:type="dxa"/>
          </w:tcPr>
          <w:p w:rsidR="00F62A34" w:rsidRPr="006836FF" w:rsidRDefault="00F62A34" w:rsidP="00B1000E">
            <w:pPr>
              <w:jc w:val="center"/>
              <w:rPr>
                <w:rFonts w:eastAsia="Times New Roman" w:cs="Times New Roman"/>
                <w:color w:val="000000"/>
                <w:sz w:val="24"/>
                <w:szCs w:val="24"/>
              </w:rPr>
            </w:pPr>
          </w:p>
        </w:tc>
        <w:tc>
          <w:tcPr>
            <w:tcW w:w="3260" w:type="dxa"/>
          </w:tcPr>
          <w:p w:rsidR="00F62A34" w:rsidRPr="006836FF" w:rsidRDefault="00F62A34" w:rsidP="00BB6FBE">
            <w:pPr>
              <w:jc w:val="both"/>
              <w:rPr>
                <w:rFonts w:cs="Times New Roman"/>
                <w:sz w:val="24"/>
                <w:szCs w:val="24"/>
              </w:rPr>
            </w:pPr>
            <w:r w:rsidRPr="006836FF">
              <w:rPr>
                <w:rFonts w:cs="Times New Roman"/>
                <w:sz w:val="24"/>
                <w:szCs w:val="24"/>
              </w:rPr>
              <w:t>Phụ lục II. Khung giá rừng đối với rừng phòng hộ, rừng đặc dụng, rừng sản xuất là rừng trồng</w:t>
            </w:r>
          </w:p>
        </w:tc>
        <w:tc>
          <w:tcPr>
            <w:tcW w:w="3118" w:type="dxa"/>
          </w:tcPr>
          <w:p w:rsidR="00F62A34" w:rsidRPr="006836FF" w:rsidRDefault="00F62A34" w:rsidP="00F62A34">
            <w:pPr>
              <w:jc w:val="both"/>
              <w:rPr>
                <w:rFonts w:cs="Times New Roman"/>
                <w:sz w:val="24"/>
                <w:szCs w:val="24"/>
              </w:rPr>
            </w:pPr>
            <w:r w:rsidRPr="006836FF">
              <w:rPr>
                <w:rFonts w:cs="Times New Roman"/>
                <w:sz w:val="24"/>
                <w:szCs w:val="24"/>
              </w:rPr>
              <w:t>Phụ lục IX. Khung giá rừng trên địa bàn các xã: Tân Kỳ, Thanh Mai, Thanh Thịnh, CHợ Mới, Yên Bình</w:t>
            </w:r>
          </w:p>
        </w:tc>
        <w:tc>
          <w:tcPr>
            <w:tcW w:w="2268" w:type="dxa"/>
            <w:vMerge/>
          </w:tcPr>
          <w:p w:rsidR="00F62A34" w:rsidRPr="006836FF" w:rsidRDefault="00F62A34" w:rsidP="00B1000E">
            <w:pPr>
              <w:jc w:val="center"/>
              <w:rPr>
                <w:rFonts w:cs="Times New Roman"/>
                <w:sz w:val="24"/>
                <w:szCs w:val="24"/>
              </w:rPr>
            </w:pPr>
          </w:p>
        </w:tc>
      </w:tr>
      <w:tr w:rsidR="00F62A34" w:rsidRPr="006836FF" w:rsidTr="000B1996">
        <w:tc>
          <w:tcPr>
            <w:tcW w:w="680" w:type="dxa"/>
            <w:vAlign w:val="center"/>
          </w:tcPr>
          <w:p w:rsidR="00F62A34" w:rsidRPr="006836FF" w:rsidRDefault="000B1996" w:rsidP="000B1996">
            <w:pPr>
              <w:jc w:val="center"/>
              <w:rPr>
                <w:rFonts w:cs="Times New Roman"/>
                <w:sz w:val="24"/>
                <w:szCs w:val="24"/>
              </w:rPr>
            </w:pPr>
            <w:r>
              <w:rPr>
                <w:rFonts w:cs="Times New Roman"/>
                <w:sz w:val="24"/>
                <w:szCs w:val="24"/>
              </w:rPr>
              <w:lastRenderedPageBreak/>
              <w:t>10</w:t>
            </w:r>
          </w:p>
        </w:tc>
        <w:tc>
          <w:tcPr>
            <w:tcW w:w="1980" w:type="dxa"/>
          </w:tcPr>
          <w:p w:rsidR="00F62A34" w:rsidRPr="006836FF" w:rsidRDefault="00F62A34" w:rsidP="00B1000E">
            <w:pPr>
              <w:shd w:val="clear" w:color="auto" w:fill="FFFFFF"/>
              <w:spacing w:before="120" w:after="120"/>
              <w:ind w:hanging="23"/>
              <w:rPr>
                <w:rFonts w:cs="Times New Roman"/>
                <w:sz w:val="24"/>
                <w:szCs w:val="24"/>
              </w:rPr>
            </w:pPr>
          </w:p>
        </w:tc>
        <w:tc>
          <w:tcPr>
            <w:tcW w:w="3431" w:type="dxa"/>
          </w:tcPr>
          <w:p w:rsidR="00F62A34" w:rsidRPr="006836FF" w:rsidRDefault="00F62A34" w:rsidP="00B1000E">
            <w:pPr>
              <w:jc w:val="center"/>
              <w:rPr>
                <w:rFonts w:eastAsia="Times New Roman" w:cs="Times New Roman"/>
                <w:color w:val="000000"/>
                <w:sz w:val="24"/>
                <w:szCs w:val="24"/>
              </w:rPr>
            </w:pPr>
          </w:p>
        </w:tc>
        <w:tc>
          <w:tcPr>
            <w:tcW w:w="3260" w:type="dxa"/>
          </w:tcPr>
          <w:p w:rsidR="00F62A34" w:rsidRPr="006836FF" w:rsidRDefault="00F62A34" w:rsidP="00B1000E">
            <w:pPr>
              <w:jc w:val="center"/>
              <w:rPr>
                <w:rFonts w:cs="Times New Roman"/>
                <w:sz w:val="24"/>
                <w:szCs w:val="24"/>
              </w:rPr>
            </w:pPr>
          </w:p>
        </w:tc>
        <w:tc>
          <w:tcPr>
            <w:tcW w:w="3118" w:type="dxa"/>
          </w:tcPr>
          <w:p w:rsidR="00F62A34" w:rsidRPr="006836FF" w:rsidRDefault="00F62A34" w:rsidP="00F62A34">
            <w:pPr>
              <w:jc w:val="both"/>
              <w:rPr>
                <w:rFonts w:cs="Times New Roman"/>
                <w:sz w:val="24"/>
                <w:szCs w:val="24"/>
              </w:rPr>
            </w:pPr>
            <w:r w:rsidRPr="006836FF">
              <w:rPr>
                <w:rFonts w:cs="Times New Roman"/>
                <w:sz w:val="24"/>
                <w:szCs w:val="24"/>
              </w:rPr>
              <w:t xml:space="preserve">Phụ lục X. Khung giá rừng trên địa bàn các phường: Đức Xuân, Bắc  Kạn và xã Phong Quang </w:t>
            </w:r>
            <w:r w:rsidRPr="006836FF">
              <w:rPr>
                <w:rFonts w:cs="Times New Roman"/>
                <w:i/>
                <w:sz w:val="24"/>
                <w:szCs w:val="24"/>
              </w:rPr>
              <w:t>(Phần diện tích rừng thuộc xã Dương Quang, thành phố Bắc Kạn trước sáp nhập)</w:t>
            </w:r>
            <w:r w:rsidRPr="006836FF">
              <w:rPr>
                <w:rFonts w:cs="Times New Roman"/>
                <w:sz w:val="24"/>
                <w:szCs w:val="24"/>
              </w:rPr>
              <w:t xml:space="preserve">  </w:t>
            </w:r>
          </w:p>
        </w:tc>
        <w:tc>
          <w:tcPr>
            <w:tcW w:w="2268" w:type="dxa"/>
            <w:vMerge/>
          </w:tcPr>
          <w:p w:rsidR="00F62A34" w:rsidRPr="006836FF" w:rsidRDefault="00F62A34" w:rsidP="00B1000E">
            <w:pPr>
              <w:jc w:val="center"/>
              <w:rPr>
                <w:rFonts w:cs="Times New Roman"/>
                <w:sz w:val="24"/>
                <w:szCs w:val="24"/>
              </w:rPr>
            </w:pPr>
          </w:p>
        </w:tc>
      </w:tr>
    </w:tbl>
    <w:p w:rsidR="00105D1F" w:rsidRDefault="00105D1F" w:rsidP="00105D1F">
      <w:pPr>
        <w:jc w:val="center"/>
      </w:pPr>
    </w:p>
    <w:p w:rsidR="00F903E8" w:rsidRPr="00F903E8" w:rsidRDefault="00F903E8" w:rsidP="00F903E8">
      <w:pPr>
        <w:rPr>
          <w:b/>
        </w:rPr>
      </w:pPr>
    </w:p>
    <w:p w:rsidR="00F903E8" w:rsidRDefault="00F903E8" w:rsidP="00105D1F">
      <w:pPr>
        <w:jc w:val="center"/>
      </w:pPr>
    </w:p>
    <w:sectPr w:rsidR="00F903E8" w:rsidSect="00861EFC">
      <w:headerReference w:type="default" r:id="rId7"/>
      <w:pgSz w:w="16840" w:h="11907" w:orient="landscape" w:code="9"/>
      <w:pgMar w:top="964" w:right="907" w:bottom="964" w:left="130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57C5" w:rsidRDefault="00E557C5" w:rsidP="00861EFC">
      <w:pPr>
        <w:spacing w:after="0" w:line="240" w:lineRule="auto"/>
      </w:pPr>
      <w:r>
        <w:separator/>
      </w:r>
    </w:p>
  </w:endnote>
  <w:endnote w:type="continuationSeparator" w:id="0">
    <w:p w:rsidR="00E557C5" w:rsidRDefault="00E557C5" w:rsidP="00861E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Bold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57C5" w:rsidRDefault="00E557C5" w:rsidP="00861EFC">
      <w:pPr>
        <w:spacing w:after="0" w:line="240" w:lineRule="auto"/>
      </w:pPr>
      <w:r>
        <w:separator/>
      </w:r>
    </w:p>
  </w:footnote>
  <w:footnote w:type="continuationSeparator" w:id="0">
    <w:p w:rsidR="00E557C5" w:rsidRDefault="00E557C5" w:rsidP="00861E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9821973"/>
      <w:docPartObj>
        <w:docPartGallery w:val="Page Numbers (Top of Page)"/>
        <w:docPartUnique/>
      </w:docPartObj>
    </w:sdtPr>
    <w:sdtEndPr>
      <w:rPr>
        <w:noProof/>
      </w:rPr>
    </w:sdtEndPr>
    <w:sdtContent>
      <w:p w:rsidR="00B1000E" w:rsidRDefault="00B1000E">
        <w:pPr>
          <w:pStyle w:val="Header"/>
          <w:jc w:val="center"/>
        </w:pPr>
        <w:r>
          <w:fldChar w:fldCharType="begin"/>
        </w:r>
        <w:r>
          <w:instrText xml:space="preserve"> PAGE   \* MERGEFORMAT </w:instrText>
        </w:r>
        <w:r>
          <w:fldChar w:fldCharType="separate"/>
        </w:r>
        <w:r>
          <w:rPr>
            <w:noProof/>
          </w:rPr>
          <w:t>14</w:t>
        </w:r>
        <w:r>
          <w:rPr>
            <w:noProof/>
          </w:rPr>
          <w:fldChar w:fldCharType="end"/>
        </w:r>
      </w:p>
    </w:sdtContent>
  </w:sdt>
  <w:p w:rsidR="00B1000E" w:rsidRDefault="00B100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1D7EE1"/>
    <w:multiLevelType w:val="hybridMultilevel"/>
    <w:tmpl w:val="E0F2360E"/>
    <w:lvl w:ilvl="0" w:tplc="63CCF0EA">
      <w:start w:val="1"/>
      <w:numFmt w:val="decimal"/>
      <w:lvlText w:val="%1."/>
      <w:lvlJc w:val="left"/>
      <w:pPr>
        <w:ind w:left="720" w:hanging="360"/>
      </w:pPr>
      <w:rPr>
        <w:rFonts w:eastAsia="Times New Roman"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8457997"/>
    <w:multiLevelType w:val="hybridMultilevel"/>
    <w:tmpl w:val="11F65A96"/>
    <w:lvl w:ilvl="0" w:tplc="7D1C00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5D1F"/>
    <w:rsid w:val="00063A18"/>
    <w:rsid w:val="0007389B"/>
    <w:rsid w:val="000A3AC2"/>
    <w:rsid w:val="000B1996"/>
    <w:rsid w:val="00105D1F"/>
    <w:rsid w:val="00115828"/>
    <w:rsid w:val="002130DD"/>
    <w:rsid w:val="00223DB3"/>
    <w:rsid w:val="00266D65"/>
    <w:rsid w:val="002D6A10"/>
    <w:rsid w:val="00321EBC"/>
    <w:rsid w:val="00334D6D"/>
    <w:rsid w:val="00386007"/>
    <w:rsid w:val="003A12AD"/>
    <w:rsid w:val="003D4B9E"/>
    <w:rsid w:val="004175DD"/>
    <w:rsid w:val="00487C2B"/>
    <w:rsid w:val="004D6C7B"/>
    <w:rsid w:val="0052586A"/>
    <w:rsid w:val="00534604"/>
    <w:rsid w:val="005608B8"/>
    <w:rsid w:val="005E4F76"/>
    <w:rsid w:val="006170E0"/>
    <w:rsid w:val="006539E5"/>
    <w:rsid w:val="006807FC"/>
    <w:rsid w:val="006836FF"/>
    <w:rsid w:val="006A7EEF"/>
    <w:rsid w:val="006F514F"/>
    <w:rsid w:val="0070616D"/>
    <w:rsid w:val="008059D7"/>
    <w:rsid w:val="00861EFC"/>
    <w:rsid w:val="00877FEE"/>
    <w:rsid w:val="008902A5"/>
    <w:rsid w:val="008D23C9"/>
    <w:rsid w:val="009463CC"/>
    <w:rsid w:val="009752ED"/>
    <w:rsid w:val="00987F84"/>
    <w:rsid w:val="009C51BA"/>
    <w:rsid w:val="009F08B0"/>
    <w:rsid w:val="00A71253"/>
    <w:rsid w:val="00AC1C52"/>
    <w:rsid w:val="00B1000E"/>
    <w:rsid w:val="00B75ABB"/>
    <w:rsid w:val="00BB6FBE"/>
    <w:rsid w:val="00BD0002"/>
    <w:rsid w:val="00C3797F"/>
    <w:rsid w:val="00C46F2B"/>
    <w:rsid w:val="00CF3E67"/>
    <w:rsid w:val="00D21F50"/>
    <w:rsid w:val="00D30F80"/>
    <w:rsid w:val="00D844E2"/>
    <w:rsid w:val="00E053D4"/>
    <w:rsid w:val="00E409BC"/>
    <w:rsid w:val="00E557C5"/>
    <w:rsid w:val="00E70C29"/>
    <w:rsid w:val="00EA25B0"/>
    <w:rsid w:val="00F00536"/>
    <w:rsid w:val="00F41E02"/>
    <w:rsid w:val="00F440E7"/>
    <w:rsid w:val="00F62A34"/>
    <w:rsid w:val="00F64BBD"/>
    <w:rsid w:val="00F903E8"/>
    <w:rsid w:val="00FA11F5"/>
    <w:rsid w:val="00FB3E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1632AB"/>
  <w15:docId w15:val="{0233A6A0-E50F-431E-BC3D-F16CDA706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05D1F"/>
  </w:style>
  <w:style w:type="paragraph" w:styleId="Heading1">
    <w:name w:val="heading 1"/>
    <w:aliases w:val="Char"/>
    <w:basedOn w:val="Normal"/>
    <w:link w:val="Heading1Char"/>
    <w:uiPriority w:val="99"/>
    <w:qFormat/>
    <w:rsid w:val="002130DD"/>
    <w:pPr>
      <w:widowControl w:val="0"/>
      <w:autoSpaceDE w:val="0"/>
      <w:autoSpaceDN w:val="0"/>
      <w:spacing w:before="126" w:after="0" w:line="240" w:lineRule="auto"/>
      <w:ind w:left="568"/>
      <w:jc w:val="both"/>
      <w:outlineLvl w:val="0"/>
    </w:pPr>
    <w:rPr>
      <w:rFonts w:eastAsia="Times New Roman" w:cs="Times New Roman"/>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105D1F"/>
    <w:rPr>
      <w:rFonts w:ascii="TimesNewRomanPS-BoldMT" w:hAnsi="TimesNewRomanPS-BoldMT" w:hint="default"/>
      <w:b/>
      <w:bCs/>
      <w:i w:val="0"/>
      <w:iCs w:val="0"/>
      <w:color w:val="000000"/>
      <w:sz w:val="26"/>
      <w:szCs w:val="26"/>
    </w:rPr>
  </w:style>
  <w:style w:type="table" w:styleId="TableGrid">
    <w:name w:val="Table Grid"/>
    <w:basedOn w:val="TableNormal"/>
    <w:uiPriority w:val="59"/>
    <w:rsid w:val="00105D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05D1F"/>
    <w:pPr>
      <w:ind w:left="720"/>
      <w:contextualSpacing/>
    </w:pPr>
  </w:style>
  <w:style w:type="character" w:customStyle="1" w:styleId="fontstyle21">
    <w:name w:val="fontstyle21"/>
    <w:basedOn w:val="DefaultParagraphFont"/>
    <w:rsid w:val="006539E5"/>
    <w:rPr>
      <w:rFonts w:ascii="TimesNewRomanPS-ItalicMT" w:hAnsi="TimesNewRomanPS-ItalicMT" w:hint="default"/>
      <w:b w:val="0"/>
      <w:bCs w:val="0"/>
      <w:i/>
      <w:iCs/>
      <w:color w:val="000000"/>
      <w:sz w:val="26"/>
      <w:szCs w:val="26"/>
    </w:rPr>
  </w:style>
  <w:style w:type="character" w:styleId="Emphasis">
    <w:name w:val="Emphasis"/>
    <w:uiPriority w:val="20"/>
    <w:qFormat/>
    <w:rsid w:val="005608B8"/>
    <w:rPr>
      <w:i/>
      <w:iCs/>
    </w:rPr>
  </w:style>
  <w:style w:type="paragraph" w:styleId="Header">
    <w:name w:val="header"/>
    <w:basedOn w:val="Normal"/>
    <w:link w:val="HeaderChar"/>
    <w:uiPriority w:val="99"/>
    <w:unhideWhenUsed/>
    <w:rsid w:val="00861E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1EFC"/>
  </w:style>
  <w:style w:type="paragraph" w:styleId="Footer">
    <w:name w:val="footer"/>
    <w:basedOn w:val="Normal"/>
    <w:link w:val="FooterChar"/>
    <w:uiPriority w:val="99"/>
    <w:unhideWhenUsed/>
    <w:rsid w:val="00861E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1EFC"/>
  </w:style>
  <w:style w:type="character" w:customStyle="1" w:styleId="Heading1Char">
    <w:name w:val="Heading 1 Char"/>
    <w:aliases w:val="Char Char"/>
    <w:basedOn w:val="DefaultParagraphFont"/>
    <w:link w:val="Heading1"/>
    <w:uiPriority w:val="99"/>
    <w:rsid w:val="002130DD"/>
    <w:rPr>
      <w:rFonts w:eastAsia="Times New Roman" w:cs="Times New Roman"/>
      <w:b/>
      <w:bCs/>
      <w:szCs w:val="28"/>
      <w:lang w:val="vi"/>
    </w:rPr>
  </w:style>
  <w:style w:type="paragraph" w:styleId="BodyText">
    <w:name w:val="Body Text"/>
    <w:basedOn w:val="Normal"/>
    <w:link w:val="BodyTextChar"/>
    <w:qFormat/>
    <w:rsid w:val="002130DD"/>
    <w:pPr>
      <w:widowControl w:val="0"/>
      <w:autoSpaceDE w:val="0"/>
      <w:autoSpaceDN w:val="0"/>
      <w:spacing w:before="120" w:after="0" w:line="240" w:lineRule="auto"/>
      <w:ind w:left="2" w:firstLine="566"/>
    </w:pPr>
    <w:rPr>
      <w:rFonts w:eastAsia="Times New Roman" w:cs="Times New Roman"/>
      <w:szCs w:val="28"/>
      <w:lang w:val="vi"/>
    </w:rPr>
  </w:style>
  <w:style w:type="character" w:customStyle="1" w:styleId="BodyTextChar">
    <w:name w:val="Body Text Char"/>
    <w:basedOn w:val="DefaultParagraphFont"/>
    <w:link w:val="BodyText"/>
    <w:rsid w:val="002130DD"/>
    <w:rPr>
      <w:rFonts w:eastAsia="Times New Roman" w:cs="Times New Roman"/>
      <w:szCs w:val="28"/>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20502">
      <w:bodyDiv w:val="1"/>
      <w:marLeft w:val="0"/>
      <w:marRight w:val="0"/>
      <w:marTop w:val="0"/>
      <w:marBottom w:val="0"/>
      <w:divBdr>
        <w:top w:val="none" w:sz="0" w:space="0" w:color="auto"/>
        <w:left w:val="none" w:sz="0" w:space="0" w:color="auto"/>
        <w:bottom w:val="none" w:sz="0" w:space="0" w:color="auto"/>
        <w:right w:val="none" w:sz="0" w:space="0" w:color="auto"/>
      </w:divBdr>
    </w:div>
    <w:div w:id="193885082">
      <w:bodyDiv w:val="1"/>
      <w:marLeft w:val="0"/>
      <w:marRight w:val="0"/>
      <w:marTop w:val="0"/>
      <w:marBottom w:val="0"/>
      <w:divBdr>
        <w:top w:val="none" w:sz="0" w:space="0" w:color="auto"/>
        <w:left w:val="none" w:sz="0" w:space="0" w:color="auto"/>
        <w:bottom w:val="none" w:sz="0" w:space="0" w:color="auto"/>
        <w:right w:val="none" w:sz="0" w:space="0" w:color="auto"/>
      </w:divBdr>
    </w:div>
    <w:div w:id="458108987">
      <w:bodyDiv w:val="1"/>
      <w:marLeft w:val="0"/>
      <w:marRight w:val="0"/>
      <w:marTop w:val="0"/>
      <w:marBottom w:val="0"/>
      <w:divBdr>
        <w:top w:val="none" w:sz="0" w:space="0" w:color="auto"/>
        <w:left w:val="none" w:sz="0" w:space="0" w:color="auto"/>
        <w:bottom w:val="none" w:sz="0" w:space="0" w:color="auto"/>
        <w:right w:val="none" w:sz="0" w:space="0" w:color="auto"/>
      </w:divBdr>
    </w:div>
    <w:div w:id="812405115">
      <w:bodyDiv w:val="1"/>
      <w:marLeft w:val="0"/>
      <w:marRight w:val="0"/>
      <w:marTop w:val="0"/>
      <w:marBottom w:val="0"/>
      <w:divBdr>
        <w:top w:val="none" w:sz="0" w:space="0" w:color="auto"/>
        <w:left w:val="none" w:sz="0" w:space="0" w:color="auto"/>
        <w:bottom w:val="none" w:sz="0" w:space="0" w:color="auto"/>
        <w:right w:val="none" w:sz="0" w:space="0" w:color="auto"/>
      </w:divBdr>
    </w:div>
    <w:div w:id="924414687">
      <w:bodyDiv w:val="1"/>
      <w:marLeft w:val="0"/>
      <w:marRight w:val="0"/>
      <w:marTop w:val="0"/>
      <w:marBottom w:val="0"/>
      <w:divBdr>
        <w:top w:val="none" w:sz="0" w:space="0" w:color="auto"/>
        <w:left w:val="none" w:sz="0" w:space="0" w:color="auto"/>
        <w:bottom w:val="none" w:sz="0" w:space="0" w:color="auto"/>
        <w:right w:val="none" w:sz="0" w:space="0" w:color="auto"/>
      </w:divBdr>
    </w:div>
    <w:div w:id="1203245638">
      <w:bodyDiv w:val="1"/>
      <w:marLeft w:val="0"/>
      <w:marRight w:val="0"/>
      <w:marTop w:val="0"/>
      <w:marBottom w:val="0"/>
      <w:divBdr>
        <w:top w:val="none" w:sz="0" w:space="0" w:color="auto"/>
        <w:left w:val="none" w:sz="0" w:space="0" w:color="auto"/>
        <w:bottom w:val="none" w:sz="0" w:space="0" w:color="auto"/>
        <w:right w:val="none" w:sz="0" w:space="0" w:color="auto"/>
      </w:divBdr>
    </w:div>
    <w:div w:id="1440375113">
      <w:bodyDiv w:val="1"/>
      <w:marLeft w:val="0"/>
      <w:marRight w:val="0"/>
      <w:marTop w:val="0"/>
      <w:marBottom w:val="0"/>
      <w:divBdr>
        <w:top w:val="none" w:sz="0" w:space="0" w:color="auto"/>
        <w:left w:val="none" w:sz="0" w:space="0" w:color="auto"/>
        <w:bottom w:val="none" w:sz="0" w:space="0" w:color="auto"/>
        <w:right w:val="none" w:sz="0" w:space="0" w:color="auto"/>
      </w:divBdr>
    </w:div>
    <w:div w:id="1528789391">
      <w:bodyDiv w:val="1"/>
      <w:marLeft w:val="0"/>
      <w:marRight w:val="0"/>
      <w:marTop w:val="0"/>
      <w:marBottom w:val="0"/>
      <w:divBdr>
        <w:top w:val="none" w:sz="0" w:space="0" w:color="auto"/>
        <w:left w:val="none" w:sz="0" w:space="0" w:color="auto"/>
        <w:bottom w:val="none" w:sz="0" w:space="0" w:color="auto"/>
        <w:right w:val="none" w:sz="0" w:space="0" w:color="auto"/>
      </w:divBdr>
    </w:div>
    <w:div w:id="1548376005">
      <w:bodyDiv w:val="1"/>
      <w:marLeft w:val="0"/>
      <w:marRight w:val="0"/>
      <w:marTop w:val="0"/>
      <w:marBottom w:val="0"/>
      <w:divBdr>
        <w:top w:val="none" w:sz="0" w:space="0" w:color="auto"/>
        <w:left w:val="none" w:sz="0" w:space="0" w:color="auto"/>
        <w:bottom w:val="none" w:sz="0" w:space="0" w:color="auto"/>
        <w:right w:val="none" w:sz="0" w:space="0" w:color="auto"/>
      </w:divBdr>
    </w:div>
    <w:div w:id="1659844160">
      <w:bodyDiv w:val="1"/>
      <w:marLeft w:val="0"/>
      <w:marRight w:val="0"/>
      <w:marTop w:val="0"/>
      <w:marBottom w:val="0"/>
      <w:divBdr>
        <w:top w:val="none" w:sz="0" w:space="0" w:color="auto"/>
        <w:left w:val="none" w:sz="0" w:space="0" w:color="auto"/>
        <w:bottom w:val="none" w:sz="0" w:space="0" w:color="auto"/>
        <w:right w:val="none" w:sz="0" w:space="0" w:color="auto"/>
      </w:divBdr>
    </w:div>
    <w:div w:id="198635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13</Pages>
  <Words>3090</Words>
  <Characters>17616</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20665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CMC</cp:lastModifiedBy>
  <cp:revision>8</cp:revision>
  <dcterms:created xsi:type="dcterms:W3CDTF">2026-05-15T01:30:00Z</dcterms:created>
  <dcterms:modified xsi:type="dcterms:W3CDTF">2026-05-15T10:33:00Z</dcterms:modified>
</cp:coreProperties>
</file>